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84A69" w14:textId="77777777" w:rsidR="00442131" w:rsidRPr="00B940C8" w:rsidRDefault="00442131" w:rsidP="00442131">
      <w:pPr>
        <w:jc w:val="center"/>
        <w:rPr>
          <w:rFonts w:ascii="Times New Roman" w:hAnsi="Times New Roman" w:cs="Times New Roman"/>
        </w:rPr>
      </w:pPr>
      <w:r w:rsidRPr="00B940C8">
        <w:rPr>
          <w:rFonts w:ascii="Times New Roman" w:hAnsi="Times New Roman" w:cs="Times New Roman"/>
        </w:rPr>
        <w:t>Записник од</w:t>
      </w:r>
    </w:p>
    <w:p w14:paraId="2F7B4BB4" w14:textId="152A690C" w:rsidR="00442131" w:rsidRPr="00B940C8" w:rsidRDefault="00394EA0" w:rsidP="0044213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Состанок</w:t>
      </w:r>
      <w:r w:rsidR="00442131" w:rsidRPr="00B940C8">
        <w:rPr>
          <w:rFonts w:ascii="Times New Roman" w:hAnsi="Times New Roman" w:cs="Times New Roman"/>
        </w:rPr>
        <w:t xml:space="preserve"> на групата за </w:t>
      </w:r>
      <w:r w:rsidR="00442131" w:rsidRPr="00B940C8">
        <w:rPr>
          <w:rFonts w:ascii="Times New Roman" w:hAnsi="Times New Roman" w:cs="Times New Roman"/>
          <w:b/>
          <w:bCs/>
        </w:rPr>
        <w:t>ФИЛМСКА ПИСМЕНОСТ</w:t>
      </w:r>
    </w:p>
    <w:p w14:paraId="2813FCA7" w14:textId="77777777" w:rsidR="00442131" w:rsidRPr="00B940C8" w:rsidRDefault="00442131" w:rsidP="00442131">
      <w:pPr>
        <w:jc w:val="center"/>
        <w:rPr>
          <w:rFonts w:ascii="Times New Roman" w:hAnsi="Times New Roman" w:cs="Times New Roman"/>
        </w:rPr>
      </w:pPr>
      <w:r w:rsidRPr="00B940C8">
        <w:rPr>
          <w:rFonts w:ascii="Times New Roman" w:hAnsi="Times New Roman" w:cs="Times New Roman"/>
        </w:rPr>
        <w:t>на</w:t>
      </w:r>
      <w:r w:rsidRPr="00B940C8">
        <w:rPr>
          <w:rFonts w:ascii="Times New Roman" w:hAnsi="Times New Roman" w:cs="Times New Roman"/>
          <w:b/>
          <w:bCs/>
        </w:rPr>
        <w:t> </w:t>
      </w:r>
      <w:r w:rsidRPr="00B940C8">
        <w:rPr>
          <w:rFonts w:ascii="Times New Roman" w:hAnsi="Times New Roman" w:cs="Times New Roman"/>
        </w:rPr>
        <w:t>Мрежата за медиумска писменост</w:t>
      </w:r>
    </w:p>
    <w:p w14:paraId="29549EB7" w14:textId="40B96D28" w:rsidR="00394EA0" w:rsidRDefault="00442131" w:rsidP="001D67E5">
      <w:pPr>
        <w:jc w:val="center"/>
        <w:rPr>
          <w:rFonts w:ascii="Times New Roman" w:hAnsi="Times New Roman" w:cs="Times New Roman"/>
        </w:rPr>
      </w:pPr>
      <w:r w:rsidRPr="00B940C8">
        <w:rPr>
          <w:rFonts w:ascii="Times New Roman" w:hAnsi="Times New Roman" w:cs="Times New Roman"/>
        </w:rPr>
        <w:t>27.12.2021</w:t>
      </w:r>
      <w:r w:rsidR="001B6A32">
        <w:rPr>
          <w:rFonts w:ascii="Times New Roman" w:hAnsi="Times New Roman" w:cs="Times New Roman"/>
        </w:rPr>
        <w:t xml:space="preserve"> год</w:t>
      </w:r>
    </w:p>
    <w:p w14:paraId="4A7DBE4A" w14:textId="77777777" w:rsidR="001D67E5" w:rsidRDefault="001D67E5" w:rsidP="001D67E5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79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</w:tblGrid>
      <w:tr w:rsidR="0047594D" w14:paraId="6301123E" w14:textId="77777777" w:rsidTr="0047594D">
        <w:tc>
          <w:tcPr>
            <w:tcW w:w="7939" w:type="dxa"/>
            <w:shd w:val="clear" w:color="auto" w:fill="auto"/>
          </w:tcPr>
          <w:p w14:paraId="16ACB43D" w14:textId="04E5468E" w:rsidR="0047594D" w:rsidRPr="0047594D" w:rsidRDefault="0047594D" w:rsidP="0047594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9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Почетен/иницијален состанок </w:t>
            </w:r>
            <w:r w:rsidRPr="0047594D">
              <w:rPr>
                <w:rFonts w:ascii="Times New Roman" w:hAnsi="Times New Roman" w:cs="Times New Roman"/>
                <w:sz w:val="20"/>
                <w:szCs w:val="20"/>
              </w:rPr>
              <w:t>одржан на платформата "</w:t>
            </w:r>
            <w:r w:rsidRPr="004759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GoToMeeting</w:t>
            </w:r>
            <w:r w:rsidRPr="0047594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14:paraId="2274F0E3" w14:textId="77777777" w:rsidR="0047594D" w:rsidRDefault="0047594D" w:rsidP="0047594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59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27.12.2021 год (понеделник  ) во 11:00 часот</w:t>
            </w:r>
          </w:p>
          <w:p w14:paraId="7D66842A" w14:textId="77777777" w:rsidR="0047594D" w:rsidRDefault="0047594D" w:rsidP="0047594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7594D">
              <w:rPr>
                <w:rFonts w:ascii="Times New Roman" w:hAnsi="Times New Roman" w:cs="Times New Roman"/>
                <w:sz w:val="20"/>
                <w:szCs w:val="20"/>
              </w:rPr>
              <w:t>Состанокот имаше нефо</w:t>
            </w:r>
            <w:bookmarkStart w:id="0" w:name="_GoBack"/>
            <w:bookmarkEnd w:id="0"/>
            <w:r w:rsidRPr="0047594D">
              <w:rPr>
                <w:rFonts w:ascii="Times New Roman" w:hAnsi="Times New Roman" w:cs="Times New Roman"/>
                <w:sz w:val="20"/>
                <w:szCs w:val="20"/>
              </w:rPr>
              <w:t>рмалнен карактер (без дневен ред), од причина е-запознавање на членовите кои пријавија свое приклучување кон новата работната група, како и почетна размена на информации и мислења за поставување на структура на групата и можни активностите во 2022 год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D5F104D" w14:textId="5D7D7CF7" w:rsidR="00227AA3" w:rsidRPr="000E026B" w:rsidRDefault="00227AA3" w:rsidP="0047594D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Работната група за филмска писменост се формираше на ден 15.12.2021 год. </w:t>
            </w:r>
            <w:r w:rsidRPr="00227AA3">
              <w:rPr>
                <w:rFonts w:ascii="Times New Roman" w:hAnsi="Times New Roman" w:cs="Times New Roman"/>
                <w:sz w:val="20"/>
                <w:szCs w:val="20"/>
              </w:rPr>
              <w:t>и заедно со претходно формираните работни групи и тоа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8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групата за формално и неформално образование</w:t>
            </w:r>
            <w:r w:rsidR="00B438C8" w:rsidRPr="00B438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; </w:t>
            </w:r>
            <w:r w:rsidRPr="00B438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групата за истражување и групата за промоција на мрежата и привлекување на нови членки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38C8">
              <w:rPr>
                <w:rFonts w:ascii="Times New Roman" w:hAnsi="Times New Roman" w:cs="Times New Roman"/>
                <w:sz w:val="20"/>
                <w:szCs w:val="20"/>
              </w:rPr>
              <w:t>се дел од организациската структура на Мрежата за медиумска писменост.</w:t>
            </w:r>
          </w:p>
        </w:tc>
      </w:tr>
      <w:tr w:rsidR="00B11E3F" w14:paraId="03E05AC5" w14:textId="77777777" w:rsidTr="0047594D">
        <w:tc>
          <w:tcPr>
            <w:tcW w:w="7939" w:type="dxa"/>
            <w:shd w:val="clear" w:color="auto" w:fill="E7E6E6" w:themeFill="background2"/>
          </w:tcPr>
          <w:p w14:paraId="380A954C" w14:textId="3C862339" w:rsidR="00B11E3F" w:rsidRPr="000E026B" w:rsidRDefault="00B11E3F" w:rsidP="00394EA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02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Присутни членови на работната група на состанокот:</w:t>
            </w:r>
          </w:p>
        </w:tc>
      </w:tr>
      <w:tr w:rsidR="00B11E3F" w14:paraId="70D0EFBE" w14:textId="77777777" w:rsidTr="00B11E3F">
        <w:tc>
          <w:tcPr>
            <w:tcW w:w="7939" w:type="dxa"/>
          </w:tcPr>
          <w:p w14:paraId="44ACB510" w14:textId="77777777" w:rsidR="00B11E3F" w:rsidRPr="00DD3E36" w:rsidRDefault="00B11E3F" w:rsidP="007C6D1A">
            <w:pPr>
              <w:jc w:val="both"/>
              <w:rPr>
                <w:rStyle w:val="DefaultFontHxMailStyle"/>
                <w:rFonts w:ascii="Times New Roman" w:hAnsi="Times New Roman" w:cs="Times New Roman"/>
                <w:sz w:val="20"/>
                <w:szCs w:val="20"/>
              </w:rPr>
            </w:pPr>
            <w:r w:rsidRPr="00DD3E36">
              <w:rPr>
                <w:rFonts w:ascii="Times New Roman" w:hAnsi="Times New Roman" w:cs="Times New Roman"/>
                <w:sz w:val="20"/>
                <w:szCs w:val="20"/>
              </w:rPr>
              <w:t>Даниела Станковска Плачковска</w:t>
            </w:r>
            <w:r w:rsidRPr="00DD3E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DD3E36">
              <w:rPr>
                <w:rFonts w:ascii="Times New Roman" w:hAnsi="Times New Roman" w:cs="Times New Roman"/>
                <w:sz w:val="20"/>
                <w:szCs w:val="20"/>
              </w:rPr>
              <w:t>Агенција за филм (АФ)</w:t>
            </w:r>
          </w:p>
          <w:p w14:paraId="30AAF317" w14:textId="77777777" w:rsidR="00B11E3F" w:rsidRPr="00DD3E36" w:rsidRDefault="00B11E3F" w:rsidP="007C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E36">
              <w:rPr>
                <w:rStyle w:val="DefaultFontHxMailStyle"/>
                <w:rFonts w:ascii="Times New Roman" w:hAnsi="Times New Roman" w:cs="Times New Roman"/>
                <w:sz w:val="20"/>
                <w:szCs w:val="20"/>
              </w:rPr>
              <w:t>Сашо Богдановски</w:t>
            </w:r>
            <w:r w:rsidRPr="00DD3E36">
              <w:rPr>
                <w:rStyle w:val="DefaultFontHxMailStyle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DD3E36">
              <w:rPr>
                <w:rFonts w:ascii="Times New Roman" w:eastAsia="Times New Roman" w:hAnsi="Times New Roman" w:cs="Times New Roman"/>
                <w:sz w:val="20"/>
                <w:szCs w:val="20"/>
              </w:rPr>
              <w:t>Агенцијата за аудио и аудиовизуелни медиумски услуги (АВМУ)</w:t>
            </w:r>
          </w:p>
          <w:p w14:paraId="293C8FC0" w14:textId="77777777" w:rsidR="00B11E3F" w:rsidRPr="00DD3E36" w:rsidRDefault="00B11E3F" w:rsidP="007C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E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Ана Алексовска</w:t>
            </w:r>
            <w:r w:rsidRPr="00DD3E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DD3E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Институтот за комуникациски студии (ИКС)</w:t>
            </w:r>
          </w:p>
          <w:p w14:paraId="13637CCA" w14:textId="77777777" w:rsidR="00B11E3F" w:rsidRPr="00DD3E36" w:rsidRDefault="00B11E3F" w:rsidP="007C6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E36">
              <w:rPr>
                <w:rFonts w:ascii="Times New Roman" w:eastAsia="Times New Roman" w:hAnsi="Times New Roman" w:cs="Times New Roman"/>
                <w:sz w:val="20"/>
                <w:szCs w:val="20"/>
              </w:rPr>
              <w:t>Славчо Миленковски</w:t>
            </w:r>
            <w:r w:rsidRPr="00DD3E3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DD3E36">
              <w:rPr>
                <w:rFonts w:ascii="Times New Roman" w:eastAsia="Times New Roman" w:hAnsi="Times New Roman" w:cs="Times New Roman"/>
                <w:sz w:val="20"/>
                <w:szCs w:val="20"/>
              </w:rPr>
              <w:t>Македонскиот институт за медиуми (МИМ)</w:t>
            </w:r>
          </w:p>
          <w:p w14:paraId="6EC8CDD2" w14:textId="77777777" w:rsidR="00B11E3F" w:rsidRDefault="00B11E3F" w:rsidP="00DD3E36">
            <w:pPr>
              <w:jc w:val="both"/>
              <w:rPr>
                <w:rStyle w:val="DefaultFontHxMailStyle"/>
                <w:rFonts w:ascii="Times New Roman" w:hAnsi="Times New Roman" w:cs="Times New Roman"/>
                <w:sz w:val="20"/>
                <w:szCs w:val="20"/>
              </w:rPr>
            </w:pPr>
            <w:r w:rsidRPr="00DD3E36">
              <w:rPr>
                <w:rStyle w:val="DefaultFontHxMailStyle"/>
                <w:rFonts w:ascii="Times New Roman" w:hAnsi="Times New Roman" w:cs="Times New Roman"/>
                <w:sz w:val="20"/>
                <w:szCs w:val="20"/>
              </w:rPr>
              <w:t>Владимир Стојчевски</w:t>
            </w:r>
            <w:r w:rsidRPr="00DD3E36">
              <w:rPr>
                <w:rStyle w:val="DefaultFontHxMailStyle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DD3E36">
              <w:rPr>
                <w:rStyle w:val="DefaultFontHxMailStyle"/>
                <w:rFonts w:ascii="Times New Roman" w:hAnsi="Times New Roman" w:cs="Times New Roman"/>
                <w:sz w:val="20"/>
                <w:szCs w:val="20"/>
              </w:rPr>
              <w:t>Интернационалниот Универзитет Еуропа Прима (ЕСРА)</w:t>
            </w:r>
          </w:p>
          <w:p w14:paraId="5D1B5808" w14:textId="77777777" w:rsidR="00791F69" w:rsidRDefault="00791F69" w:rsidP="00DD3E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79EA8D" w14:textId="7D0D1D78" w:rsidR="004A3C4C" w:rsidRPr="00DD3E36" w:rsidRDefault="004A3C4C" w:rsidP="00DD3E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FB6DF7" w14:textId="4ACA4916" w:rsidR="00BE00B4" w:rsidRDefault="00B940C8" w:rsidP="009F1E8B">
      <w:pPr>
        <w:ind w:firstLine="720"/>
        <w:jc w:val="both"/>
        <w:rPr>
          <w:rFonts w:ascii="Times New Roman" w:hAnsi="Times New Roman" w:cs="Times New Roman"/>
        </w:rPr>
      </w:pPr>
      <w:r w:rsidRPr="00B940C8">
        <w:rPr>
          <w:rFonts w:ascii="Times New Roman" w:hAnsi="Times New Roman" w:cs="Times New Roman"/>
        </w:rPr>
        <w:t xml:space="preserve">Сашо Богдановски, </w:t>
      </w:r>
      <w:hyperlink r:id="rId6" w:history="1">
        <w:r w:rsidRPr="00123A6D">
          <w:rPr>
            <w:rStyle w:val="Hyperlink"/>
            <w:rFonts w:ascii="Times New Roman" w:hAnsi="Times New Roman" w:cs="Times New Roman"/>
          </w:rPr>
          <w:t>АВМУ</w:t>
        </w:r>
      </w:hyperlink>
      <w:r w:rsidRPr="00B940C8">
        <w:rPr>
          <w:rFonts w:ascii="Times New Roman" w:hAnsi="Times New Roman" w:cs="Times New Roman"/>
        </w:rPr>
        <w:t xml:space="preserve"> </w:t>
      </w:r>
      <w:r w:rsidR="00227AA3">
        <w:rPr>
          <w:rFonts w:ascii="Times New Roman" w:hAnsi="Times New Roman" w:cs="Times New Roman"/>
        </w:rPr>
        <w:t>по</w:t>
      </w:r>
      <w:r w:rsidRPr="00B940C8">
        <w:rPr>
          <w:rFonts w:ascii="Times New Roman" w:hAnsi="Times New Roman" w:cs="Times New Roman"/>
        </w:rPr>
        <w:t xml:space="preserve"> к</w:t>
      </w:r>
      <w:r w:rsidR="00B438C8">
        <w:rPr>
          <w:rFonts w:ascii="Times New Roman" w:hAnsi="Times New Roman" w:cs="Times New Roman"/>
        </w:rPr>
        <w:t>раткиот</w:t>
      </w:r>
      <w:r w:rsidRPr="00B940C8">
        <w:rPr>
          <w:rFonts w:ascii="Times New Roman" w:hAnsi="Times New Roman" w:cs="Times New Roman"/>
        </w:rPr>
        <w:t xml:space="preserve"> вовед за </w:t>
      </w:r>
      <w:r w:rsidR="0047594D">
        <w:rPr>
          <w:rFonts w:ascii="Times New Roman" w:hAnsi="Times New Roman" w:cs="Times New Roman"/>
        </w:rPr>
        <w:t>организационата структура и начинот на работ</w:t>
      </w:r>
      <w:r w:rsidR="00227AA3">
        <w:rPr>
          <w:rFonts w:ascii="Times New Roman" w:hAnsi="Times New Roman" w:cs="Times New Roman"/>
        </w:rPr>
        <w:t>ење</w:t>
      </w:r>
      <w:r w:rsidR="0047594D">
        <w:rPr>
          <w:rFonts w:ascii="Times New Roman" w:hAnsi="Times New Roman" w:cs="Times New Roman"/>
        </w:rPr>
        <w:t xml:space="preserve"> на работните групи дел од </w:t>
      </w:r>
      <w:r w:rsidRPr="00B940C8">
        <w:rPr>
          <w:rFonts w:ascii="Times New Roman" w:hAnsi="Times New Roman" w:cs="Times New Roman"/>
        </w:rPr>
        <w:t>Мрежата за медиумската писменост</w:t>
      </w:r>
      <w:r w:rsidR="00227AA3">
        <w:rPr>
          <w:rFonts w:ascii="Times New Roman" w:hAnsi="Times New Roman" w:cs="Times New Roman"/>
        </w:rPr>
        <w:t xml:space="preserve"> го повика иницијаторот за формирање на оваа работна група да го отвори состанокот. </w:t>
      </w:r>
      <w:r w:rsidR="00762E11">
        <w:rPr>
          <w:rFonts w:ascii="Times New Roman" w:hAnsi="Times New Roman" w:cs="Times New Roman"/>
        </w:rPr>
        <w:t>Даниела Станковска Плачковска</w:t>
      </w:r>
      <w:r w:rsidR="00061706">
        <w:rPr>
          <w:rFonts w:ascii="Times New Roman" w:hAnsi="Times New Roman" w:cs="Times New Roman"/>
        </w:rPr>
        <w:t xml:space="preserve"> </w:t>
      </w:r>
      <w:hyperlink r:id="rId7" w:history="1">
        <w:r w:rsidR="00061706" w:rsidRPr="00123A6D">
          <w:rPr>
            <w:rStyle w:val="Hyperlink"/>
            <w:rFonts w:ascii="Times New Roman" w:hAnsi="Times New Roman" w:cs="Times New Roman"/>
          </w:rPr>
          <w:t>АФ</w:t>
        </w:r>
      </w:hyperlink>
      <w:r w:rsidR="00061706">
        <w:rPr>
          <w:rFonts w:ascii="Times New Roman" w:hAnsi="Times New Roman" w:cs="Times New Roman"/>
        </w:rPr>
        <w:t xml:space="preserve"> </w:t>
      </w:r>
      <w:r w:rsidR="00762E11">
        <w:rPr>
          <w:rFonts w:ascii="Times New Roman" w:hAnsi="Times New Roman" w:cs="Times New Roman"/>
        </w:rPr>
        <w:t>го отвори состанокот</w:t>
      </w:r>
      <w:r w:rsidR="003E261A">
        <w:rPr>
          <w:rFonts w:ascii="Times New Roman" w:hAnsi="Times New Roman" w:cs="Times New Roman"/>
        </w:rPr>
        <w:t>. Таа н</w:t>
      </w:r>
      <w:r w:rsidR="00B438C8">
        <w:rPr>
          <w:rFonts w:ascii="Times New Roman" w:hAnsi="Times New Roman" w:cs="Times New Roman"/>
        </w:rPr>
        <w:t xml:space="preserve">ајнапред </w:t>
      </w:r>
      <w:r w:rsidR="00613CC7">
        <w:rPr>
          <w:rFonts w:ascii="Times New Roman" w:hAnsi="Times New Roman" w:cs="Times New Roman"/>
        </w:rPr>
        <w:t xml:space="preserve">изрази задоволство за формирање на работната група, како и се заблагодари на сите </w:t>
      </w:r>
      <w:r w:rsidR="00B438C8">
        <w:rPr>
          <w:rFonts w:ascii="Times New Roman" w:hAnsi="Times New Roman" w:cs="Times New Roman"/>
        </w:rPr>
        <w:t xml:space="preserve">за нивното приклучување во </w:t>
      </w:r>
      <w:r w:rsidR="00613CC7">
        <w:rPr>
          <w:rFonts w:ascii="Times New Roman" w:hAnsi="Times New Roman" w:cs="Times New Roman"/>
        </w:rPr>
        <w:t xml:space="preserve">истата. Пред да започне дискусијата и е-запознавањето, таа истакна </w:t>
      </w:r>
      <w:r w:rsidR="003E261A">
        <w:rPr>
          <w:rFonts w:ascii="Times New Roman" w:hAnsi="Times New Roman" w:cs="Times New Roman"/>
        </w:rPr>
        <w:t>дека институционалните цели на Агенцијата во оваа област ко</w:t>
      </w:r>
      <w:r w:rsidR="005450FD">
        <w:rPr>
          <w:rFonts w:ascii="Times New Roman" w:hAnsi="Times New Roman" w:cs="Times New Roman"/>
        </w:rPr>
        <w:t>и</w:t>
      </w:r>
      <w:r w:rsidR="003E261A">
        <w:rPr>
          <w:rFonts w:ascii="Times New Roman" w:hAnsi="Times New Roman" w:cs="Times New Roman"/>
        </w:rPr>
        <w:t xml:space="preserve"> б</w:t>
      </w:r>
      <w:r w:rsidR="00613CC7">
        <w:rPr>
          <w:rFonts w:ascii="Times New Roman" w:hAnsi="Times New Roman" w:cs="Times New Roman"/>
        </w:rPr>
        <w:t>иле</w:t>
      </w:r>
      <w:r w:rsidR="003E261A">
        <w:rPr>
          <w:rFonts w:ascii="Times New Roman" w:hAnsi="Times New Roman" w:cs="Times New Roman"/>
        </w:rPr>
        <w:t xml:space="preserve"> детално опфатени во повикот за формирање на оваа група</w:t>
      </w:r>
      <w:r w:rsidR="00613CC7">
        <w:rPr>
          <w:rFonts w:ascii="Times New Roman" w:hAnsi="Times New Roman" w:cs="Times New Roman"/>
        </w:rPr>
        <w:t xml:space="preserve"> имале информативен карактер, </w:t>
      </w:r>
      <w:r w:rsidR="005450FD">
        <w:rPr>
          <w:rFonts w:ascii="Times New Roman" w:hAnsi="Times New Roman" w:cs="Times New Roman"/>
        </w:rPr>
        <w:t>и</w:t>
      </w:r>
      <w:r w:rsidR="00613CC7">
        <w:rPr>
          <w:rFonts w:ascii="Times New Roman" w:hAnsi="Times New Roman" w:cs="Times New Roman"/>
        </w:rPr>
        <w:t xml:space="preserve"> истите нема </w:t>
      </w:r>
      <w:r w:rsidR="003E261A">
        <w:rPr>
          <w:rFonts w:ascii="Times New Roman" w:hAnsi="Times New Roman" w:cs="Times New Roman"/>
        </w:rPr>
        <w:t xml:space="preserve">да бидат наметнати </w:t>
      </w:r>
      <w:r w:rsidR="005450FD">
        <w:rPr>
          <w:rFonts w:ascii="Times New Roman" w:hAnsi="Times New Roman" w:cs="Times New Roman"/>
        </w:rPr>
        <w:t xml:space="preserve">од неа и нејзината институција </w:t>
      </w:r>
      <w:r w:rsidR="003E261A">
        <w:rPr>
          <w:rFonts w:ascii="Times New Roman" w:hAnsi="Times New Roman" w:cs="Times New Roman"/>
        </w:rPr>
        <w:t xml:space="preserve">како цели на работната група по кој би се креирале можни </w:t>
      </w:r>
      <w:r w:rsidR="005450FD">
        <w:rPr>
          <w:rFonts w:ascii="Times New Roman" w:hAnsi="Times New Roman" w:cs="Times New Roman"/>
        </w:rPr>
        <w:t xml:space="preserve">идни </w:t>
      </w:r>
      <w:r w:rsidR="003E261A">
        <w:rPr>
          <w:rFonts w:ascii="Times New Roman" w:hAnsi="Times New Roman" w:cs="Times New Roman"/>
        </w:rPr>
        <w:t>активности.</w:t>
      </w:r>
      <w:r w:rsidR="00613CC7">
        <w:rPr>
          <w:rFonts w:ascii="Times New Roman" w:hAnsi="Times New Roman" w:cs="Times New Roman"/>
        </w:rPr>
        <w:t xml:space="preserve"> Работната група</w:t>
      </w:r>
      <w:r w:rsidR="005450FD">
        <w:rPr>
          <w:rFonts w:ascii="Times New Roman" w:hAnsi="Times New Roman" w:cs="Times New Roman"/>
        </w:rPr>
        <w:t xml:space="preserve"> како и досега воспоставената пракса на мрежата убаво е да го следи веќе</w:t>
      </w:r>
      <w:r w:rsidR="00613CC7">
        <w:rPr>
          <w:rFonts w:ascii="Times New Roman" w:hAnsi="Times New Roman" w:cs="Times New Roman"/>
        </w:rPr>
        <w:t xml:space="preserve"> воспоставениот принцип на хоризонтална поставеност</w:t>
      </w:r>
      <w:r w:rsidR="005450FD">
        <w:rPr>
          <w:rFonts w:ascii="Times New Roman" w:hAnsi="Times New Roman" w:cs="Times New Roman"/>
        </w:rPr>
        <w:t xml:space="preserve"> и сите заеднички </w:t>
      </w:r>
      <w:r w:rsidR="00BE00B4">
        <w:rPr>
          <w:rFonts w:ascii="Times New Roman" w:hAnsi="Times New Roman" w:cs="Times New Roman"/>
        </w:rPr>
        <w:t>да ја одредат структурата, работата и можните идни активности на групата за 2022 год. Сите беа согласни во однос на ова, и започна преставување на присутните членови со давање на кратко инфо поврзано со тоа што истите можат да понудат</w:t>
      </w:r>
      <w:r w:rsidR="00E25020">
        <w:rPr>
          <w:rFonts w:ascii="Times New Roman" w:hAnsi="Times New Roman" w:cs="Times New Roman"/>
        </w:rPr>
        <w:t>.</w:t>
      </w:r>
    </w:p>
    <w:p w14:paraId="4C88E1F1" w14:textId="7535D3CD" w:rsidR="00C92401" w:rsidRDefault="00C92401" w:rsidP="00791F6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Владимир Стојчевски од </w:t>
      </w:r>
      <w:hyperlink r:id="rId8" w:history="1">
        <w:r w:rsidRPr="00123A6D">
          <w:rPr>
            <w:rStyle w:val="Hyperlink"/>
            <w:rFonts w:ascii="Times New Roman" w:hAnsi="Times New Roman" w:cs="Times New Roman"/>
          </w:rPr>
          <w:t>ЕСРА</w:t>
        </w:r>
      </w:hyperlink>
      <w:r>
        <w:rPr>
          <w:rFonts w:ascii="Times New Roman" w:hAnsi="Times New Roman" w:cs="Times New Roman"/>
        </w:rPr>
        <w:t xml:space="preserve"> по краткото преставување напомена дека во делот на обуки, предавање или други активности поврзани со досегашното работење на нивната установа имаат капацитети и ис</w:t>
      </w:r>
      <w:r w:rsidR="00B927C3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ите може да ги понудат на користење. Вооедно информираше и за проект кој е во иницијална фаза, а е поврзан со обука</w:t>
      </w:r>
      <w:r w:rsidR="00B927C3">
        <w:rPr>
          <w:rFonts w:ascii="Times New Roman" w:hAnsi="Times New Roman" w:cs="Times New Roman"/>
        </w:rPr>
        <w:t xml:space="preserve"> во оваа област кој е насочен кон создавање на</w:t>
      </w:r>
      <w:r>
        <w:rPr>
          <w:rFonts w:ascii="Times New Roman" w:hAnsi="Times New Roman" w:cs="Times New Roman"/>
        </w:rPr>
        <w:t xml:space="preserve"> кадри за работа со ученици од основи и средни училишта</w:t>
      </w:r>
      <w:r w:rsidR="00791F69">
        <w:rPr>
          <w:rFonts w:ascii="Times New Roman" w:hAnsi="Times New Roman" w:cs="Times New Roman"/>
        </w:rPr>
        <w:t xml:space="preserve"> (повеќе информации откако ќе се развие проектот).</w:t>
      </w:r>
    </w:p>
    <w:p w14:paraId="7BBA9EA8" w14:textId="5D9B4B6D" w:rsidR="00791F69" w:rsidRDefault="00791F69" w:rsidP="00791F6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Славчо Миленковски од </w:t>
      </w:r>
      <w:hyperlink r:id="rId9" w:history="1">
        <w:r w:rsidRPr="002C4384">
          <w:rPr>
            <w:rStyle w:val="Hyperlink"/>
            <w:rFonts w:ascii="Times New Roman" w:hAnsi="Times New Roman" w:cs="Times New Roman"/>
          </w:rPr>
          <w:t>МИМ</w:t>
        </w:r>
      </w:hyperlink>
      <w:r>
        <w:rPr>
          <w:rFonts w:ascii="Times New Roman" w:hAnsi="Times New Roman" w:cs="Times New Roman"/>
        </w:rPr>
        <w:t xml:space="preserve"> по краткото преставување насочи дека подолг временски период преку својата организација е поврзан со активности поврзани со медиумската писменост</w:t>
      </w:r>
      <w:r w:rsidR="008E6C77">
        <w:rPr>
          <w:rFonts w:ascii="Times New Roman" w:hAnsi="Times New Roman" w:cs="Times New Roman"/>
        </w:rPr>
        <w:t>, посебно продукција на кампањи</w:t>
      </w:r>
      <w:r>
        <w:rPr>
          <w:rFonts w:ascii="Times New Roman" w:hAnsi="Times New Roman" w:cs="Times New Roman"/>
        </w:rPr>
        <w:t xml:space="preserve"> </w:t>
      </w:r>
      <w:r w:rsidR="008E6C77">
        <w:rPr>
          <w:rFonts w:ascii="Times New Roman" w:hAnsi="Times New Roman" w:cs="Times New Roman"/>
        </w:rPr>
        <w:t>и очекува со своето искуство, како и во рамките на работата на МИМ да придон</w:t>
      </w:r>
      <w:r w:rsidR="00B927C3">
        <w:rPr>
          <w:rFonts w:ascii="Times New Roman" w:hAnsi="Times New Roman" w:cs="Times New Roman"/>
        </w:rPr>
        <w:t xml:space="preserve">есат </w:t>
      </w:r>
      <w:r w:rsidR="008E6C77">
        <w:rPr>
          <w:rFonts w:ascii="Times New Roman" w:hAnsi="Times New Roman" w:cs="Times New Roman"/>
        </w:rPr>
        <w:t>во работната група за филмската писменост.</w:t>
      </w:r>
    </w:p>
    <w:p w14:paraId="5D463ECA" w14:textId="26C3C45A" w:rsidR="009F1E8B" w:rsidRDefault="008E6C77" w:rsidP="009F1E8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 Алексовска, преставник од </w:t>
      </w:r>
      <w:hyperlink r:id="rId10" w:history="1">
        <w:r w:rsidRPr="00730486">
          <w:rPr>
            <w:rStyle w:val="Hyperlink"/>
            <w:rFonts w:ascii="Times New Roman" w:hAnsi="Times New Roman" w:cs="Times New Roman"/>
          </w:rPr>
          <w:t>ИКС</w:t>
        </w:r>
      </w:hyperlink>
      <w:r>
        <w:rPr>
          <w:rFonts w:ascii="Times New Roman" w:hAnsi="Times New Roman" w:cs="Times New Roman"/>
        </w:rPr>
        <w:t xml:space="preserve"> </w:t>
      </w:r>
      <w:r w:rsidR="00C7062C">
        <w:rPr>
          <w:rFonts w:ascii="Times New Roman" w:hAnsi="Times New Roman" w:cs="Times New Roman"/>
        </w:rPr>
        <w:t>која</w:t>
      </w:r>
      <w:r w:rsidR="00730486">
        <w:rPr>
          <w:rFonts w:ascii="Times New Roman" w:hAnsi="Times New Roman" w:cs="Times New Roman"/>
        </w:rPr>
        <w:t xml:space="preserve"> меѓудругото</w:t>
      </w:r>
      <w:r w:rsidR="00C7062C">
        <w:rPr>
          <w:rFonts w:ascii="Times New Roman" w:hAnsi="Times New Roman" w:cs="Times New Roman"/>
        </w:rPr>
        <w:t xml:space="preserve"> работи</w:t>
      </w:r>
      <w:r w:rsidR="00730486">
        <w:rPr>
          <w:rFonts w:ascii="Times New Roman" w:hAnsi="Times New Roman" w:cs="Times New Roman"/>
        </w:rPr>
        <w:t xml:space="preserve"> и</w:t>
      </w:r>
      <w:r w:rsidR="00C7062C">
        <w:rPr>
          <w:rFonts w:ascii="Times New Roman" w:hAnsi="Times New Roman" w:cs="Times New Roman"/>
        </w:rPr>
        <w:t xml:space="preserve"> на </w:t>
      </w:r>
      <w:r w:rsidR="00730486">
        <w:rPr>
          <w:rFonts w:ascii="Times New Roman" w:hAnsi="Times New Roman" w:cs="Times New Roman"/>
        </w:rPr>
        <w:t xml:space="preserve">едукативната еколошка онлај </w:t>
      </w:r>
      <w:r>
        <w:rPr>
          <w:rFonts w:ascii="Times New Roman" w:hAnsi="Times New Roman" w:cs="Times New Roman"/>
        </w:rPr>
        <w:t>платформа</w:t>
      </w:r>
      <w:r w:rsidR="00730486">
        <w:rPr>
          <w:rFonts w:ascii="Times New Roman" w:hAnsi="Times New Roman" w:cs="Times New Roman"/>
        </w:rPr>
        <w:t xml:space="preserve"> </w:t>
      </w:r>
      <w:hyperlink r:id="rId11" w:history="1">
        <w:r w:rsidRPr="00730486">
          <w:rPr>
            <w:rStyle w:val="Hyperlink"/>
            <w:rFonts w:ascii="Times New Roman" w:hAnsi="Times New Roman" w:cs="Times New Roman"/>
          </w:rPr>
          <w:t>ДОМА</w:t>
        </w:r>
      </w:hyperlink>
      <w:r w:rsidR="00730486">
        <w:rPr>
          <w:rFonts w:ascii="Times New Roman" w:hAnsi="Times New Roman" w:cs="Times New Roman"/>
        </w:rPr>
        <w:t xml:space="preserve"> во рамките на институтот (</w:t>
      </w:r>
      <w:r>
        <w:rPr>
          <w:rFonts w:ascii="Times New Roman" w:hAnsi="Times New Roman" w:cs="Times New Roman"/>
        </w:rPr>
        <w:t xml:space="preserve">режисер и продуцент </w:t>
      </w:r>
      <w:r w:rsidR="00C7062C">
        <w:rPr>
          <w:rFonts w:ascii="Times New Roman" w:hAnsi="Times New Roman" w:cs="Times New Roman"/>
        </w:rPr>
        <w:t xml:space="preserve">на серија </w:t>
      </w:r>
      <w:r w:rsidR="00517A5F">
        <w:rPr>
          <w:rFonts w:ascii="Times New Roman" w:hAnsi="Times New Roman" w:cs="Times New Roman"/>
        </w:rPr>
        <w:t>едукативни</w:t>
      </w:r>
      <w:r w:rsidR="00D01047">
        <w:rPr>
          <w:rFonts w:ascii="Times New Roman" w:hAnsi="Times New Roman" w:cs="Times New Roman"/>
        </w:rPr>
        <w:t xml:space="preserve"> еко</w:t>
      </w:r>
      <w:r w:rsidR="00517A5F">
        <w:rPr>
          <w:rFonts w:ascii="Times New Roman" w:hAnsi="Times New Roman" w:cs="Times New Roman"/>
        </w:rPr>
        <w:t xml:space="preserve"> </w:t>
      </w:r>
      <w:r w:rsidR="00C7062C">
        <w:rPr>
          <w:rFonts w:ascii="Times New Roman" w:hAnsi="Times New Roman" w:cs="Times New Roman"/>
        </w:rPr>
        <w:t>документарни филмови</w:t>
      </w:r>
      <w:r w:rsidR="00B927C3">
        <w:rPr>
          <w:rFonts w:ascii="Times New Roman" w:hAnsi="Times New Roman" w:cs="Times New Roman"/>
        </w:rPr>
        <w:t>),</w:t>
      </w:r>
      <w:r w:rsidR="00730486">
        <w:rPr>
          <w:rFonts w:ascii="Times New Roman" w:hAnsi="Times New Roman" w:cs="Times New Roman"/>
        </w:rPr>
        <w:t xml:space="preserve"> насочи</w:t>
      </w:r>
      <w:r w:rsidR="00D01047">
        <w:rPr>
          <w:rFonts w:ascii="Times New Roman" w:hAnsi="Times New Roman" w:cs="Times New Roman"/>
        </w:rPr>
        <w:t xml:space="preserve"> </w:t>
      </w:r>
      <w:r w:rsidR="00E25020">
        <w:rPr>
          <w:rFonts w:ascii="Times New Roman" w:hAnsi="Times New Roman" w:cs="Times New Roman"/>
        </w:rPr>
        <w:t xml:space="preserve">дека институтот е образована институција кој располага со свои </w:t>
      </w:r>
      <w:r w:rsidR="00E25020">
        <w:rPr>
          <w:rFonts w:ascii="Times New Roman" w:hAnsi="Times New Roman" w:cs="Times New Roman"/>
        </w:rPr>
        <w:lastRenderedPageBreak/>
        <w:t>капацитети во однос на комуникацијата, односите со јавноста</w:t>
      </w:r>
      <w:r w:rsidR="009F1E8B">
        <w:rPr>
          <w:rFonts w:ascii="Times New Roman" w:hAnsi="Times New Roman" w:cs="Times New Roman"/>
        </w:rPr>
        <w:t xml:space="preserve"> и сл. Досега имаат резултати како во делот на едукација,така и во делот на неформалното образование кое вооедно го опфаќа и филмот.</w:t>
      </w:r>
    </w:p>
    <w:p w14:paraId="426F66B5" w14:textId="07A3FD79" w:rsidR="00AC0F32" w:rsidRDefault="000610C6" w:rsidP="00F14437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 натамошната дискусија се отворија повеќе прашања, меѓу кои и тоа дали активностите на </w:t>
      </w:r>
      <w:r w:rsidR="00ED4DE8">
        <w:rPr>
          <w:rFonts w:ascii="Times New Roman" w:hAnsi="Times New Roman" w:cs="Times New Roman"/>
        </w:rPr>
        <w:t xml:space="preserve">оваа </w:t>
      </w:r>
      <w:r>
        <w:rPr>
          <w:rFonts w:ascii="Times New Roman" w:hAnsi="Times New Roman" w:cs="Times New Roman"/>
        </w:rPr>
        <w:t>работната група потребно е да се издвојат, отскокнат или да бидат различни од она кое</w:t>
      </w:r>
      <w:r w:rsidR="000778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други </w:t>
      </w:r>
      <w:r w:rsidR="00517A5F">
        <w:rPr>
          <w:rFonts w:ascii="Times New Roman" w:hAnsi="Times New Roman" w:cs="Times New Roman"/>
        </w:rPr>
        <w:t xml:space="preserve">правни и физички лица </w:t>
      </w:r>
      <w:r w:rsidR="00ED4DE8">
        <w:rPr>
          <w:rFonts w:ascii="Times New Roman" w:hAnsi="Times New Roman" w:cs="Times New Roman"/>
        </w:rPr>
        <w:t xml:space="preserve">(членки, но и организации </w:t>
      </w:r>
      <w:r w:rsidR="000778C6">
        <w:rPr>
          <w:rFonts w:ascii="Times New Roman" w:hAnsi="Times New Roman" w:cs="Times New Roman"/>
        </w:rPr>
        <w:t xml:space="preserve">и физички лица </w:t>
      </w:r>
      <w:r w:rsidR="00ED4DE8">
        <w:rPr>
          <w:rFonts w:ascii="Times New Roman" w:hAnsi="Times New Roman" w:cs="Times New Roman"/>
        </w:rPr>
        <w:t>кон не се членки</w:t>
      </w:r>
      <w:r w:rsidR="000778C6">
        <w:rPr>
          <w:rFonts w:ascii="Times New Roman" w:hAnsi="Times New Roman" w:cs="Times New Roman"/>
        </w:rPr>
        <w:t xml:space="preserve"> на мрежата</w:t>
      </w:r>
      <w:r w:rsidR="00ED4DE8">
        <w:rPr>
          <w:rFonts w:ascii="Times New Roman" w:hAnsi="Times New Roman" w:cs="Times New Roman"/>
        </w:rPr>
        <w:t xml:space="preserve">) </w:t>
      </w:r>
      <w:r w:rsidR="000778C6">
        <w:rPr>
          <w:rFonts w:ascii="Times New Roman" w:hAnsi="Times New Roman" w:cs="Times New Roman"/>
        </w:rPr>
        <w:t xml:space="preserve">како активности ги реализирале/реализираат </w:t>
      </w:r>
      <w:r w:rsidR="00517A5F">
        <w:rPr>
          <w:rFonts w:ascii="Times New Roman" w:hAnsi="Times New Roman" w:cs="Times New Roman"/>
        </w:rPr>
        <w:t>во делот на филмска едукација</w:t>
      </w:r>
      <w:r w:rsidR="000778C6">
        <w:rPr>
          <w:rFonts w:ascii="Times New Roman" w:hAnsi="Times New Roman" w:cs="Times New Roman"/>
        </w:rPr>
        <w:t xml:space="preserve"> (неформално образование)</w:t>
      </w:r>
      <w:r w:rsidR="00517A5F">
        <w:rPr>
          <w:rFonts w:ascii="Times New Roman" w:hAnsi="Times New Roman" w:cs="Times New Roman"/>
        </w:rPr>
        <w:t xml:space="preserve"> и филмска писменост</w:t>
      </w:r>
      <w:r w:rsidR="000778C6">
        <w:rPr>
          <w:rFonts w:ascii="Times New Roman" w:hAnsi="Times New Roman" w:cs="Times New Roman"/>
        </w:rPr>
        <w:t xml:space="preserve">. Во отворената дискусија насочено е дека не се очекува од работната група да се прават </w:t>
      </w:r>
      <w:r w:rsidR="00A423F4">
        <w:rPr>
          <w:rFonts w:ascii="Times New Roman" w:hAnsi="Times New Roman" w:cs="Times New Roman"/>
        </w:rPr>
        <w:t>нови и различни активности</w:t>
      </w:r>
      <w:r w:rsidR="00546EF1">
        <w:rPr>
          <w:rFonts w:ascii="Times New Roman" w:hAnsi="Times New Roman" w:cs="Times New Roman"/>
        </w:rPr>
        <w:t xml:space="preserve"> од </w:t>
      </w:r>
      <w:r w:rsidR="000778C6">
        <w:rPr>
          <w:rFonts w:ascii="Times New Roman" w:hAnsi="Times New Roman" w:cs="Times New Roman"/>
        </w:rPr>
        <w:t xml:space="preserve">оние кои </w:t>
      </w:r>
      <w:r w:rsidR="00546EF1">
        <w:rPr>
          <w:rFonts w:ascii="Times New Roman" w:hAnsi="Times New Roman" w:cs="Times New Roman"/>
        </w:rPr>
        <w:t xml:space="preserve">дизајнери и реализатори на </w:t>
      </w:r>
      <w:r w:rsidR="000778C6">
        <w:rPr>
          <w:rFonts w:ascii="Times New Roman" w:hAnsi="Times New Roman" w:cs="Times New Roman"/>
        </w:rPr>
        <w:t xml:space="preserve">вакви </w:t>
      </w:r>
      <w:r w:rsidR="00546EF1">
        <w:rPr>
          <w:rFonts w:ascii="Times New Roman" w:hAnsi="Times New Roman" w:cs="Times New Roman"/>
        </w:rPr>
        <w:t>програми</w:t>
      </w:r>
      <w:r w:rsidR="000778C6">
        <w:rPr>
          <w:rFonts w:ascii="Times New Roman" w:hAnsi="Times New Roman" w:cs="Times New Roman"/>
        </w:rPr>
        <w:t xml:space="preserve"> веќе ги работат</w:t>
      </w:r>
      <w:r w:rsidR="00037516">
        <w:rPr>
          <w:rFonts w:ascii="Times New Roman" w:hAnsi="Times New Roman" w:cs="Times New Roman"/>
        </w:rPr>
        <w:t>.</w:t>
      </w:r>
      <w:r w:rsidR="006F3E5C">
        <w:rPr>
          <w:rFonts w:ascii="Times New Roman" w:hAnsi="Times New Roman" w:cs="Times New Roman"/>
        </w:rPr>
        <w:t xml:space="preserve"> </w:t>
      </w:r>
      <w:r w:rsidR="00771DCB">
        <w:rPr>
          <w:rFonts w:ascii="Times New Roman" w:hAnsi="Times New Roman" w:cs="Times New Roman"/>
        </w:rPr>
        <w:t>Активностите на работната група</w:t>
      </w:r>
      <w:r w:rsidR="000778C6">
        <w:rPr>
          <w:rFonts w:ascii="Times New Roman" w:hAnsi="Times New Roman" w:cs="Times New Roman"/>
        </w:rPr>
        <w:t xml:space="preserve"> потребно е да се движи кон</w:t>
      </w:r>
      <w:r w:rsidR="00801253">
        <w:rPr>
          <w:rFonts w:ascii="Times New Roman" w:hAnsi="Times New Roman" w:cs="Times New Roman"/>
        </w:rPr>
        <w:t xml:space="preserve">: </w:t>
      </w:r>
      <w:r w:rsidR="00771DCB">
        <w:rPr>
          <w:rFonts w:ascii="Times New Roman" w:hAnsi="Times New Roman" w:cs="Times New Roman"/>
        </w:rPr>
        <w:t>мапирање, лоцирање и анализ</w:t>
      </w:r>
      <w:r w:rsidR="00801253">
        <w:rPr>
          <w:rFonts w:ascii="Times New Roman" w:hAnsi="Times New Roman" w:cs="Times New Roman"/>
        </w:rPr>
        <w:t>и на</w:t>
      </w:r>
      <w:r w:rsidR="00903260">
        <w:rPr>
          <w:rFonts w:ascii="Times New Roman" w:hAnsi="Times New Roman" w:cs="Times New Roman"/>
        </w:rPr>
        <w:t xml:space="preserve"> досегашните</w:t>
      </w:r>
      <w:r w:rsidR="00801253">
        <w:rPr>
          <w:rFonts w:ascii="Times New Roman" w:hAnsi="Times New Roman" w:cs="Times New Roman"/>
        </w:rPr>
        <w:t xml:space="preserve"> активности во оваа област</w:t>
      </w:r>
      <w:r w:rsidR="00771DCB">
        <w:rPr>
          <w:rFonts w:ascii="Times New Roman" w:hAnsi="Times New Roman" w:cs="Times New Roman"/>
        </w:rPr>
        <w:t>; воспоставување на соработка со овие чинители</w:t>
      </w:r>
      <w:r w:rsidR="00801253">
        <w:rPr>
          <w:rFonts w:ascii="Times New Roman" w:hAnsi="Times New Roman" w:cs="Times New Roman"/>
        </w:rPr>
        <w:t xml:space="preserve"> и иницирање на активности за нивно вмрежување</w:t>
      </w:r>
      <w:r w:rsidR="00771DCB">
        <w:rPr>
          <w:rFonts w:ascii="Times New Roman" w:hAnsi="Times New Roman" w:cs="Times New Roman"/>
        </w:rPr>
        <w:t>;</w:t>
      </w:r>
      <w:r w:rsidR="00801253">
        <w:rPr>
          <w:rFonts w:ascii="Times New Roman" w:hAnsi="Times New Roman" w:cs="Times New Roman"/>
        </w:rPr>
        <w:t xml:space="preserve"> иницирање на активности за нивна поголема видливост, и</w:t>
      </w:r>
      <w:r w:rsidR="00903260">
        <w:rPr>
          <w:rFonts w:ascii="Times New Roman" w:hAnsi="Times New Roman" w:cs="Times New Roman"/>
        </w:rPr>
        <w:t>дно и</w:t>
      </w:r>
      <w:r w:rsidR="00801253">
        <w:rPr>
          <w:rFonts w:ascii="Times New Roman" w:hAnsi="Times New Roman" w:cs="Times New Roman"/>
        </w:rPr>
        <w:t xml:space="preserve">ницирање и заедничко креирање на политики во кои филмот </w:t>
      </w:r>
      <w:r w:rsidR="00903260">
        <w:rPr>
          <w:rFonts w:ascii="Times New Roman" w:hAnsi="Times New Roman" w:cs="Times New Roman"/>
        </w:rPr>
        <w:t xml:space="preserve">освен </w:t>
      </w:r>
      <w:r w:rsidR="0082505A">
        <w:rPr>
          <w:rFonts w:ascii="Times New Roman" w:hAnsi="Times New Roman" w:cs="Times New Roman"/>
        </w:rPr>
        <w:t xml:space="preserve">дел </w:t>
      </w:r>
      <w:r w:rsidR="00903260">
        <w:rPr>
          <w:rFonts w:ascii="Times New Roman" w:hAnsi="Times New Roman" w:cs="Times New Roman"/>
        </w:rPr>
        <w:t>од</w:t>
      </w:r>
      <w:r w:rsidR="00801253">
        <w:rPr>
          <w:rFonts w:ascii="Times New Roman" w:hAnsi="Times New Roman" w:cs="Times New Roman"/>
        </w:rPr>
        <w:t xml:space="preserve"> неформалното, </w:t>
      </w:r>
      <w:r w:rsidR="00903260">
        <w:rPr>
          <w:rFonts w:ascii="Times New Roman" w:hAnsi="Times New Roman" w:cs="Times New Roman"/>
        </w:rPr>
        <w:t xml:space="preserve">вооедно </w:t>
      </w:r>
      <w:r w:rsidR="0082505A">
        <w:rPr>
          <w:rFonts w:ascii="Times New Roman" w:hAnsi="Times New Roman" w:cs="Times New Roman"/>
        </w:rPr>
        <w:t xml:space="preserve">ќе биде дел </w:t>
      </w:r>
      <w:r w:rsidR="00903260">
        <w:rPr>
          <w:rFonts w:ascii="Times New Roman" w:hAnsi="Times New Roman" w:cs="Times New Roman"/>
        </w:rPr>
        <w:t>и од</w:t>
      </w:r>
      <w:r w:rsidR="00801253">
        <w:rPr>
          <w:rFonts w:ascii="Times New Roman" w:hAnsi="Times New Roman" w:cs="Times New Roman"/>
        </w:rPr>
        <w:t xml:space="preserve"> формалното образование во нашата земја и сл.</w:t>
      </w:r>
      <w:r w:rsidR="00771DCB">
        <w:rPr>
          <w:rFonts w:ascii="Times New Roman" w:hAnsi="Times New Roman" w:cs="Times New Roman"/>
        </w:rPr>
        <w:t xml:space="preserve">  </w:t>
      </w:r>
      <w:r w:rsidR="00B7489A">
        <w:rPr>
          <w:rFonts w:ascii="Times New Roman" w:hAnsi="Times New Roman" w:cs="Times New Roman"/>
        </w:rPr>
        <w:t>Дискусијата продолжи да се развива</w:t>
      </w:r>
      <w:r w:rsidR="007670A4">
        <w:rPr>
          <w:rFonts w:ascii="Times New Roman" w:hAnsi="Times New Roman" w:cs="Times New Roman"/>
        </w:rPr>
        <w:t xml:space="preserve"> со одлична динамика во која </w:t>
      </w:r>
      <w:r w:rsidR="00B7489A">
        <w:rPr>
          <w:rFonts w:ascii="Times New Roman" w:hAnsi="Times New Roman" w:cs="Times New Roman"/>
        </w:rPr>
        <w:t>сите се надополнуваа како во мислењата, така и во идеите за можн</w:t>
      </w:r>
      <w:r w:rsidR="007670A4">
        <w:rPr>
          <w:rFonts w:ascii="Times New Roman" w:hAnsi="Times New Roman" w:cs="Times New Roman"/>
        </w:rPr>
        <w:t>и активности и акции.</w:t>
      </w:r>
      <w:r w:rsidR="00903260">
        <w:rPr>
          <w:rFonts w:ascii="Times New Roman" w:hAnsi="Times New Roman" w:cs="Times New Roman"/>
        </w:rPr>
        <w:t xml:space="preserve"> </w:t>
      </w:r>
      <w:r w:rsidR="00F14F0B">
        <w:rPr>
          <w:rFonts w:ascii="Times New Roman" w:hAnsi="Times New Roman" w:cs="Times New Roman"/>
        </w:rPr>
        <w:t>На самиот крај, о</w:t>
      </w:r>
      <w:r w:rsidR="000778C6">
        <w:rPr>
          <w:rFonts w:ascii="Times New Roman" w:hAnsi="Times New Roman" w:cs="Times New Roman"/>
        </w:rPr>
        <w:t xml:space="preserve">д страна на, </w:t>
      </w:r>
      <w:r w:rsidR="007670A4">
        <w:rPr>
          <w:rFonts w:ascii="Times New Roman" w:hAnsi="Times New Roman" w:cs="Times New Roman"/>
        </w:rPr>
        <w:t>Сашо Богдановски</w:t>
      </w:r>
      <w:r w:rsidR="00E24D51">
        <w:rPr>
          <w:rFonts w:ascii="Times New Roman" w:hAnsi="Times New Roman" w:cs="Times New Roman"/>
        </w:rPr>
        <w:t>, АВМУ</w:t>
      </w:r>
      <w:r w:rsidR="007670A4">
        <w:rPr>
          <w:rFonts w:ascii="Times New Roman" w:hAnsi="Times New Roman" w:cs="Times New Roman"/>
        </w:rPr>
        <w:t xml:space="preserve"> </w:t>
      </w:r>
      <w:r w:rsidR="00AC0F32">
        <w:rPr>
          <w:rFonts w:ascii="Times New Roman" w:hAnsi="Times New Roman" w:cs="Times New Roman"/>
        </w:rPr>
        <w:t xml:space="preserve">беше насочено дека </w:t>
      </w:r>
      <w:r w:rsidR="007670A4">
        <w:rPr>
          <w:rFonts w:ascii="Times New Roman" w:hAnsi="Times New Roman" w:cs="Times New Roman"/>
        </w:rPr>
        <w:t xml:space="preserve">потребно е во рамките на работната група да </w:t>
      </w:r>
      <w:r w:rsidR="00E24D51">
        <w:rPr>
          <w:rFonts w:ascii="Times New Roman" w:hAnsi="Times New Roman" w:cs="Times New Roman"/>
        </w:rPr>
        <w:t xml:space="preserve">се </w:t>
      </w:r>
      <w:r w:rsidR="007670A4">
        <w:rPr>
          <w:rFonts w:ascii="Times New Roman" w:hAnsi="Times New Roman" w:cs="Times New Roman"/>
        </w:rPr>
        <w:t>одреди структурата на групата</w:t>
      </w:r>
      <w:r w:rsidR="00AC0F32">
        <w:rPr>
          <w:rFonts w:ascii="Times New Roman" w:hAnsi="Times New Roman" w:cs="Times New Roman"/>
        </w:rPr>
        <w:t xml:space="preserve"> </w:t>
      </w:r>
      <w:r w:rsidR="00E24D51">
        <w:rPr>
          <w:rFonts w:ascii="Times New Roman" w:hAnsi="Times New Roman" w:cs="Times New Roman"/>
        </w:rPr>
        <w:t>која ќе</w:t>
      </w:r>
      <w:r w:rsidR="00AC0F32">
        <w:rPr>
          <w:rFonts w:ascii="Times New Roman" w:hAnsi="Times New Roman" w:cs="Times New Roman"/>
        </w:rPr>
        <w:t xml:space="preserve"> се грижи за континуитетот на работата на истата. Негов предлог беше кординатор на групата да биде иницијаторот, односно Даниела С. Плачковска од АФ која </w:t>
      </w:r>
      <w:r w:rsidR="00F14F0B">
        <w:rPr>
          <w:rFonts w:ascii="Times New Roman" w:hAnsi="Times New Roman" w:cs="Times New Roman"/>
        </w:rPr>
        <w:t xml:space="preserve">иако </w:t>
      </w:r>
      <w:r w:rsidR="00AC0F32">
        <w:rPr>
          <w:rFonts w:ascii="Times New Roman" w:hAnsi="Times New Roman" w:cs="Times New Roman"/>
        </w:rPr>
        <w:t xml:space="preserve">спонтано ја </w:t>
      </w:r>
      <w:r w:rsidR="00F14F0B">
        <w:rPr>
          <w:rFonts w:ascii="Times New Roman" w:hAnsi="Times New Roman" w:cs="Times New Roman"/>
        </w:rPr>
        <w:t>реактуеализираше</w:t>
      </w:r>
      <w:r w:rsidR="00AC0F32">
        <w:rPr>
          <w:rFonts w:ascii="Times New Roman" w:hAnsi="Times New Roman" w:cs="Times New Roman"/>
        </w:rPr>
        <w:t xml:space="preserve"> идејата за формирање на оваа група</w:t>
      </w:r>
      <w:r w:rsidR="00F14F0B">
        <w:rPr>
          <w:rFonts w:ascii="Times New Roman" w:hAnsi="Times New Roman" w:cs="Times New Roman"/>
        </w:rPr>
        <w:t xml:space="preserve">, </w:t>
      </w:r>
      <w:r w:rsidR="00BF2CD2">
        <w:rPr>
          <w:rFonts w:ascii="Times New Roman" w:hAnsi="Times New Roman" w:cs="Times New Roman"/>
        </w:rPr>
        <w:t>нејзината проактивност како и поволните услови во овој период придонесоа истата да се формира</w:t>
      </w:r>
      <w:r w:rsidR="00AC0F32">
        <w:rPr>
          <w:rFonts w:ascii="Times New Roman" w:hAnsi="Times New Roman" w:cs="Times New Roman"/>
        </w:rPr>
        <w:t>.</w:t>
      </w:r>
      <w:r w:rsidR="00F14F0B">
        <w:rPr>
          <w:rFonts w:ascii="Times New Roman" w:hAnsi="Times New Roman" w:cs="Times New Roman"/>
        </w:rPr>
        <w:t xml:space="preserve"> Овој предлог беше прифатен</w:t>
      </w:r>
      <w:r w:rsidR="00BF2CD2">
        <w:rPr>
          <w:rFonts w:ascii="Times New Roman" w:hAnsi="Times New Roman" w:cs="Times New Roman"/>
        </w:rPr>
        <w:t xml:space="preserve">, но се даде можност </w:t>
      </w:r>
      <w:r w:rsidR="00F14F0B">
        <w:rPr>
          <w:rFonts w:ascii="Times New Roman" w:hAnsi="Times New Roman" w:cs="Times New Roman"/>
        </w:rPr>
        <w:t xml:space="preserve">и другите членови кои не се присутни </w:t>
      </w:r>
      <w:r w:rsidR="001D67E5">
        <w:rPr>
          <w:rFonts w:ascii="Times New Roman" w:hAnsi="Times New Roman" w:cs="Times New Roman"/>
        </w:rPr>
        <w:t>да имаат можност да дадат свое мислење до наредната седница. На наредната седница вооедно ќе се одлучи и дали ќе бидат избрани уште двајца членови кои ќе имаат одредени активности во рамките на групата или пак сите членови заеднички ќе партиципираат во согласност во договор со кординатор.</w:t>
      </w:r>
    </w:p>
    <w:p w14:paraId="66E60099" w14:textId="77777777" w:rsidR="00AC0F32" w:rsidRDefault="00AC0F32" w:rsidP="00F14437">
      <w:pPr>
        <w:ind w:firstLine="720"/>
        <w:jc w:val="both"/>
        <w:rPr>
          <w:rFonts w:ascii="Times New Roman" w:hAnsi="Times New Roman" w:cs="Times New Roman"/>
        </w:rPr>
      </w:pPr>
    </w:p>
    <w:p w14:paraId="24C3CCAB" w14:textId="77777777" w:rsidR="004378F3" w:rsidRDefault="004378F3" w:rsidP="001D67E5">
      <w:pPr>
        <w:jc w:val="both"/>
        <w:rPr>
          <w:rFonts w:ascii="Times New Roman" w:hAnsi="Times New Roman" w:cs="Times New Roman"/>
        </w:rPr>
      </w:pPr>
    </w:p>
    <w:p w14:paraId="63FAA398" w14:textId="068F7884" w:rsidR="00442131" w:rsidRDefault="00442131" w:rsidP="00E5021B">
      <w:pPr>
        <w:ind w:firstLine="720"/>
        <w:jc w:val="both"/>
        <w:rPr>
          <w:rFonts w:ascii="Times New Roman" w:hAnsi="Times New Roman" w:cs="Times New Roman"/>
        </w:rPr>
      </w:pPr>
      <w:r w:rsidRPr="00B940C8">
        <w:rPr>
          <w:rFonts w:ascii="Times New Roman" w:hAnsi="Times New Roman" w:cs="Times New Roman"/>
        </w:rPr>
        <w:t xml:space="preserve">На состанокот беа донесени следниве заклучоци </w:t>
      </w:r>
      <w:r w:rsidR="007670A4">
        <w:rPr>
          <w:rFonts w:ascii="Times New Roman" w:hAnsi="Times New Roman" w:cs="Times New Roman"/>
        </w:rPr>
        <w:t xml:space="preserve">за првични активности </w:t>
      </w:r>
      <w:r w:rsidRPr="00B940C8">
        <w:rPr>
          <w:rFonts w:ascii="Times New Roman" w:hAnsi="Times New Roman" w:cs="Times New Roman"/>
        </w:rPr>
        <w:t>на групата:</w:t>
      </w:r>
    </w:p>
    <w:p w14:paraId="490F22DD" w14:textId="71273CB5" w:rsidR="004378F3" w:rsidRDefault="004378F3" w:rsidP="004378F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Мапира</w:t>
      </w:r>
      <w:r w:rsidR="00F14437">
        <w:rPr>
          <w:rFonts w:ascii="Times New Roman" w:hAnsi="Times New Roman" w:cs="Times New Roman"/>
        </w:rPr>
        <w:t>ње</w:t>
      </w:r>
      <w:r>
        <w:rPr>
          <w:rFonts w:ascii="Times New Roman" w:hAnsi="Times New Roman" w:cs="Times New Roman"/>
        </w:rPr>
        <w:t xml:space="preserve"> на активности кои биле реализирани во делот на филмска едукција и филмска писменост за период од 2018-2021 </w:t>
      </w:r>
      <w:r w:rsidR="00F14437">
        <w:rPr>
          <w:rFonts w:ascii="Times New Roman" w:hAnsi="Times New Roman" w:cs="Times New Roman"/>
        </w:rPr>
        <w:t xml:space="preserve">( крајот на </w:t>
      </w:r>
      <w:r w:rsidR="002C4384">
        <w:rPr>
          <w:rFonts w:ascii="Times New Roman" w:hAnsi="Times New Roman" w:cs="Times New Roman"/>
        </w:rPr>
        <w:t>јануари</w:t>
      </w:r>
      <w:r w:rsidR="00F14437">
        <w:rPr>
          <w:rFonts w:ascii="Times New Roman" w:hAnsi="Times New Roman" w:cs="Times New Roman"/>
        </w:rPr>
        <w:t>/фебруари да се изработи</w:t>
      </w:r>
      <w:r w:rsidR="002C4384">
        <w:rPr>
          <w:rFonts w:ascii="Times New Roman" w:hAnsi="Times New Roman" w:cs="Times New Roman"/>
        </w:rPr>
        <w:t xml:space="preserve">  образец</w:t>
      </w:r>
      <w:r w:rsidR="00F14437">
        <w:rPr>
          <w:rFonts w:ascii="Times New Roman" w:hAnsi="Times New Roman" w:cs="Times New Roman"/>
        </w:rPr>
        <w:t>/прашалник</w:t>
      </w:r>
      <w:r w:rsidR="002C4384">
        <w:rPr>
          <w:rFonts w:ascii="Times New Roman" w:hAnsi="Times New Roman" w:cs="Times New Roman"/>
        </w:rPr>
        <w:t xml:space="preserve"> со потребни информации, како и да се дефинираат чинителите кои потребно е да ги пополнат</w:t>
      </w:r>
      <w:r w:rsidR="00F14437">
        <w:rPr>
          <w:rFonts w:ascii="Times New Roman" w:hAnsi="Times New Roman" w:cs="Times New Roman"/>
        </w:rPr>
        <w:t xml:space="preserve"> овие обрасци</w:t>
      </w:r>
      <w:r w:rsidR="00441FC0">
        <w:rPr>
          <w:rFonts w:ascii="Times New Roman" w:hAnsi="Times New Roman" w:cs="Times New Roman"/>
        </w:rPr>
        <w:t>/прашалници</w:t>
      </w:r>
      <w:r w:rsidR="00C246ED">
        <w:rPr>
          <w:rFonts w:ascii="Times New Roman" w:hAnsi="Times New Roman" w:cs="Times New Roman"/>
        </w:rPr>
        <w:t>)</w:t>
      </w:r>
    </w:p>
    <w:p w14:paraId="0A8180E6" w14:textId="51CB5D38" w:rsidR="004378F3" w:rsidRPr="004378F3" w:rsidRDefault="004378F3" w:rsidP="004378F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Календар со активности </w:t>
      </w:r>
      <w:r w:rsidR="00C246ED">
        <w:rPr>
          <w:rFonts w:ascii="Times New Roman" w:hAnsi="Times New Roman" w:cs="Times New Roman"/>
        </w:rPr>
        <w:t xml:space="preserve">за 2022 </w:t>
      </w:r>
      <w:r w:rsidR="007C4C59">
        <w:rPr>
          <w:rFonts w:ascii="Times New Roman" w:hAnsi="Times New Roman" w:cs="Times New Roman"/>
        </w:rPr>
        <w:t>(</w:t>
      </w:r>
      <w:r w:rsidR="00F14437">
        <w:rPr>
          <w:rFonts w:ascii="Times New Roman" w:hAnsi="Times New Roman" w:cs="Times New Roman"/>
        </w:rPr>
        <w:t xml:space="preserve">крајот на јануари/фебруари да се </w:t>
      </w:r>
      <w:r w:rsidR="00441FC0">
        <w:rPr>
          <w:rFonts w:ascii="Times New Roman" w:hAnsi="Times New Roman" w:cs="Times New Roman"/>
        </w:rPr>
        <w:t>изработи</w:t>
      </w:r>
      <w:r w:rsidR="00F14437">
        <w:rPr>
          <w:rFonts w:ascii="Times New Roman" w:hAnsi="Times New Roman" w:cs="Times New Roman"/>
        </w:rPr>
        <w:t xml:space="preserve"> образец</w:t>
      </w:r>
      <w:r w:rsidR="00441FC0">
        <w:rPr>
          <w:rFonts w:ascii="Times New Roman" w:hAnsi="Times New Roman" w:cs="Times New Roman"/>
        </w:rPr>
        <w:t xml:space="preserve"> и истиот да се дистрибуира до</w:t>
      </w:r>
      <w:r w:rsidR="00F14437">
        <w:rPr>
          <w:rFonts w:ascii="Times New Roman" w:hAnsi="Times New Roman" w:cs="Times New Roman"/>
        </w:rPr>
        <w:t xml:space="preserve"> </w:t>
      </w:r>
      <w:r w:rsidR="007C4C59">
        <w:rPr>
          <w:rFonts w:ascii="Times New Roman" w:hAnsi="Times New Roman" w:cs="Times New Roman"/>
        </w:rPr>
        <w:t>активните членки</w:t>
      </w:r>
      <w:r w:rsidR="00F14437">
        <w:rPr>
          <w:rFonts w:ascii="Times New Roman" w:hAnsi="Times New Roman" w:cs="Times New Roman"/>
        </w:rPr>
        <w:t xml:space="preserve"> на мрежата</w:t>
      </w:r>
      <w:r w:rsidR="007C4C59">
        <w:rPr>
          <w:rFonts w:ascii="Times New Roman" w:hAnsi="Times New Roman" w:cs="Times New Roman"/>
        </w:rPr>
        <w:t xml:space="preserve"> </w:t>
      </w:r>
      <w:r w:rsidR="00441FC0">
        <w:rPr>
          <w:rFonts w:ascii="Times New Roman" w:hAnsi="Times New Roman" w:cs="Times New Roman"/>
        </w:rPr>
        <w:t xml:space="preserve">со цел истите </w:t>
      </w:r>
      <w:r w:rsidR="007C4C59">
        <w:rPr>
          <w:rFonts w:ascii="Times New Roman" w:hAnsi="Times New Roman" w:cs="Times New Roman"/>
        </w:rPr>
        <w:t>да дадат кратка информација</w:t>
      </w:r>
      <w:r w:rsidR="00F14437">
        <w:rPr>
          <w:rFonts w:ascii="Times New Roman" w:hAnsi="Times New Roman" w:cs="Times New Roman"/>
        </w:rPr>
        <w:t xml:space="preserve"> за веќе потврдени активности во </w:t>
      </w:r>
      <w:r w:rsidR="00441FC0">
        <w:rPr>
          <w:rFonts w:ascii="Times New Roman" w:hAnsi="Times New Roman" w:cs="Times New Roman"/>
        </w:rPr>
        <w:t xml:space="preserve">оваа област во </w:t>
      </w:r>
      <w:r w:rsidR="00F14437">
        <w:rPr>
          <w:rFonts w:ascii="Times New Roman" w:hAnsi="Times New Roman" w:cs="Times New Roman"/>
        </w:rPr>
        <w:t xml:space="preserve">тековната 2022 </w:t>
      </w:r>
      <w:r w:rsidR="007C4C59">
        <w:rPr>
          <w:rFonts w:ascii="Times New Roman" w:hAnsi="Times New Roman" w:cs="Times New Roman"/>
        </w:rPr>
        <w:t>)</w:t>
      </w:r>
    </w:p>
    <w:p w14:paraId="12339EC1" w14:textId="615E09B5" w:rsidR="00394EA0" w:rsidRDefault="00394EA0">
      <w:pPr>
        <w:rPr>
          <w:rFonts w:ascii="Times New Roman" w:hAnsi="Times New Roman" w:cs="Times New Roman"/>
        </w:rPr>
      </w:pPr>
    </w:p>
    <w:p w14:paraId="39028BC7" w14:textId="45740647" w:rsidR="00394EA0" w:rsidRDefault="00441FC0" w:rsidP="004A3C4C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Присутните имаа заеднички став дека овие првични активности на групата може да бидат проширени и дополнети</w:t>
      </w:r>
      <w:r w:rsidR="00194546">
        <w:rPr>
          <w:rFonts w:ascii="Times New Roman" w:hAnsi="Times New Roman" w:cs="Times New Roman"/>
        </w:rPr>
        <w:t xml:space="preserve"> </w:t>
      </w:r>
      <w:r w:rsidR="007A7C4A">
        <w:rPr>
          <w:rFonts w:ascii="Times New Roman" w:hAnsi="Times New Roman" w:cs="Times New Roman"/>
        </w:rPr>
        <w:t xml:space="preserve">на наредниот состанок, </w:t>
      </w:r>
      <w:r w:rsidR="00194546">
        <w:rPr>
          <w:rFonts w:ascii="Times New Roman" w:hAnsi="Times New Roman" w:cs="Times New Roman"/>
        </w:rPr>
        <w:t xml:space="preserve">согласно предлози од </w:t>
      </w:r>
      <w:r>
        <w:rPr>
          <w:rFonts w:ascii="Times New Roman" w:hAnsi="Times New Roman" w:cs="Times New Roman"/>
        </w:rPr>
        <w:t>членките на работната група кои не можеа да присуствуаат на овој почетен состанок</w:t>
      </w:r>
      <w:r w:rsidR="00194546">
        <w:rPr>
          <w:rFonts w:ascii="Times New Roman" w:hAnsi="Times New Roman" w:cs="Times New Roman"/>
        </w:rPr>
        <w:t xml:space="preserve">. </w:t>
      </w:r>
    </w:p>
    <w:p w14:paraId="257F62A2" w14:textId="77777777" w:rsidR="00394EA0" w:rsidRDefault="00394EA0" w:rsidP="00394EA0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14:paraId="107D9B1F" w14:textId="77777777" w:rsidR="00394EA0" w:rsidRDefault="00394EA0" w:rsidP="00394EA0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14:paraId="557A1C01" w14:textId="77777777" w:rsidR="00394EA0" w:rsidRDefault="00394EA0" w:rsidP="00394EA0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14:paraId="0750766D" w14:textId="77777777" w:rsidR="00394EA0" w:rsidRDefault="00394EA0" w:rsidP="00394EA0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sectPr w:rsidR="00394E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81F83" w16cex:dateUtc="2021-12-30T1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E23934" w16cid:durableId="25781F8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177A2"/>
    <w:multiLevelType w:val="hybridMultilevel"/>
    <w:tmpl w:val="BA60A694"/>
    <w:lvl w:ilvl="0" w:tplc="8DD8FAC4">
      <w:start w:val="2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BF2E25"/>
    <w:multiLevelType w:val="hybridMultilevel"/>
    <w:tmpl w:val="66AAE660"/>
    <w:lvl w:ilvl="0" w:tplc="0818FC94">
      <w:start w:val="2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31"/>
    <w:rsid w:val="00037516"/>
    <w:rsid w:val="000610C6"/>
    <w:rsid w:val="00061706"/>
    <w:rsid w:val="00070426"/>
    <w:rsid w:val="000778C6"/>
    <w:rsid w:val="000E026B"/>
    <w:rsid w:val="00123A6D"/>
    <w:rsid w:val="00123DBA"/>
    <w:rsid w:val="0017492B"/>
    <w:rsid w:val="00194546"/>
    <w:rsid w:val="001A1D09"/>
    <w:rsid w:val="001B6A32"/>
    <w:rsid w:val="001D67E5"/>
    <w:rsid w:val="00227AA3"/>
    <w:rsid w:val="002C4384"/>
    <w:rsid w:val="002D19F3"/>
    <w:rsid w:val="00394EA0"/>
    <w:rsid w:val="003C1C15"/>
    <w:rsid w:val="003E261A"/>
    <w:rsid w:val="003E7B58"/>
    <w:rsid w:val="004378F3"/>
    <w:rsid w:val="00441FC0"/>
    <w:rsid w:val="00442131"/>
    <w:rsid w:val="0047594D"/>
    <w:rsid w:val="004A3C4C"/>
    <w:rsid w:val="004E00CC"/>
    <w:rsid w:val="00517A5F"/>
    <w:rsid w:val="005450FD"/>
    <w:rsid w:val="00546EF1"/>
    <w:rsid w:val="00613CC7"/>
    <w:rsid w:val="006F3E5C"/>
    <w:rsid w:val="00730486"/>
    <w:rsid w:val="00762E11"/>
    <w:rsid w:val="007670A4"/>
    <w:rsid w:val="00771DCB"/>
    <w:rsid w:val="007817C9"/>
    <w:rsid w:val="00791F69"/>
    <w:rsid w:val="007A7C4A"/>
    <w:rsid w:val="007C4C59"/>
    <w:rsid w:val="007C6D1A"/>
    <w:rsid w:val="007D6BFD"/>
    <w:rsid w:val="00801253"/>
    <w:rsid w:val="0082505A"/>
    <w:rsid w:val="008562D2"/>
    <w:rsid w:val="00882ADB"/>
    <w:rsid w:val="008E6C77"/>
    <w:rsid w:val="00903260"/>
    <w:rsid w:val="00976C51"/>
    <w:rsid w:val="009B4564"/>
    <w:rsid w:val="009F1E8B"/>
    <w:rsid w:val="00A3107B"/>
    <w:rsid w:val="00A423F4"/>
    <w:rsid w:val="00A93DD9"/>
    <w:rsid w:val="00AC0F32"/>
    <w:rsid w:val="00AD611F"/>
    <w:rsid w:val="00B11E3F"/>
    <w:rsid w:val="00B438C8"/>
    <w:rsid w:val="00B5087E"/>
    <w:rsid w:val="00B7489A"/>
    <w:rsid w:val="00B927C3"/>
    <w:rsid w:val="00B940C8"/>
    <w:rsid w:val="00BE00B4"/>
    <w:rsid w:val="00BF2CD2"/>
    <w:rsid w:val="00C02C65"/>
    <w:rsid w:val="00C246ED"/>
    <w:rsid w:val="00C3772D"/>
    <w:rsid w:val="00C7062C"/>
    <w:rsid w:val="00C76E65"/>
    <w:rsid w:val="00C92401"/>
    <w:rsid w:val="00CE7429"/>
    <w:rsid w:val="00D01047"/>
    <w:rsid w:val="00D66F3B"/>
    <w:rsid w:val="00DD3E36"/>
    <w:rsid w:val="00E01773"/>
    <w:rsid w:val="00E24D51"/>
    <w:rsid w:val="00E25020"/>
    <w:rsid w:val="00E5021B"/>
    <w:rsid w:val="00ED4DE8"/>
    <w:rsid w:val="00EF360F"/>
    <w:rsid w:val="00F00C63"/>
    <w:rsid w:val="00F107FF"/>
    <w:rsid w:val="00F14437"/>
    <w:rsid w:val="00F1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9854B"/>
  <w15:chartTrackingRefBased/>
  <w15:docId w15:val="{41420614-B592-4D63-9B4A-1D0BBC37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131"/>
    <w:pPr>
      <w:spacing w:after="0" w:line="240" w:lineRule="auto"/>
    </w:pPr>
    <w:rPr>
      <w:rFonts w:ascii="Calibri" w:hAnsi="Calibri" w:cs="Calibri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131"/>
    <w:pPr>
      <w:ind w:left="720"/>
      <w:contextualSpacing/>
    </w:pPr>
  </w:style>
  <w:style w:type="character" w:customStyle="1" w:styleId="DefaultFontHxMailStyle">
    <w:name w:val="Default Font HxMail Style"/>
    <w:basedOn w:val="DefaultParagraphFont"/>
    <w:rsid w:val="008562D2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table" w:styleId="TableGrid">
    <w:name w:val="Table Grid"/>
    <w:basedOn w:val="TableNormal"/>
    <w:uiPriority w:val="39"/>
    <w:rsid w:val="00856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048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048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25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0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05A"/>
    <w:rPr>
      <w:rFonts w:ascii="Calibri" w:hAnsi="Calibri" w:cs="Calibri"/>
      <w:sz w:val="20"/>
      <w:szCs w:val="20"/>
      <w:lang w:val="mk-MK" w:eastAsia="mk-M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05A"/>
    <w:rPr>
      <w:rFonts w:ascii="Calibri" w:hAnsi="Calibri" w:cs="Calibri"/>
      <w:b/>
      <w:bCs/>
      <w:sz w:val="20"/>
      <w:szCs w:val="20"/>
      <w:lang w:val="mk-MK"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773"/>
    <w:rPr>
      <w:rFonts w:ascii="Segoe UI" w:hAnsi="Segoe UI" w:cs="Segoe UI"/>
      <w:sz w:val="18"/>
      <w:szCs w:val="18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paprima.com/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hyperlink" Target="http://filmfund.gov.mk/" TargetMode="Externa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vmu.mk/" TargetMode="External"/><Relationship Id="rId11" Type="http://schemas.openxmlformats.org/officeDocument/2006/relationships/hyperlink" Target="https://doma.edu.m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ks.edu.m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m.org.mk/m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EEE3-98A8-461F-9E74-75802E49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Stankovska Plackovska</dc:creator>
  <cp:keywords/>
  <dc:description/>
  <cp:lastModifiedBy>Saso Bogdanovski</cp:lastModifiedBy>
  <cp:revision>2</cp:revision>
  <dcterms:created xsi:type="dcterms:W3CDTF">2022-01-20T09:43:00Z</dcterms:created>
  <dcterms:modified xsi:type="dcterms:W3CDTF">2022-01-20T09:43:00Z</dcterms:modified>
</cp:coreProperties>
</file>