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A7" w:rsidRPr="001407A7" w:rsidRDefault="001407A7" w:rsidP="001407A7">
      <w:pPr>
        <w:spacing w:after="0" w:line="360" w:lineRule="auto"/>
        <w:jc w:val="both"/>
        <w:rPr>
          <w:b/>
        </w:rPr>
      </w:pPr>
      <w:r w:rsidRPr="001407A7">
        <w:rPr>
          <w:b/>
        </w:rPr>
        <w:t>1.4.2. Разлики меѓу електронските медиуми – (податоците обновени во 2017 година се подвлечени)</w:t>
      </w:r>
    </w:p>
    <w:p w:rsidR="00584121" w:rsidRPr="00071DA9" w:rsidRDefault="00584121" w:rsidP="00584121">
      <w:pPr>
        <w:spacing w:after="0" w:line="360" w:lineRule="auto"/>
        <w:jc w:val="right"/>
        <w:rPr>
          <w:b/>
          <w:u w:val="single"/>
        </w:rPr>
      </w:pPr>
      <w:r w:rsidRPr="00071DA9">
        <w:rPr>
          <w:b/>
          <w:u w:val="single"/>
        </w:rPr>
        <w:t>стр.</w:t>
      </w:r>
      <w:r>
        <w:rPr>
          <w:b/>
          <w:u w:val="single"/>
        </w:rPr>
        <w:t>24-2</w:t>
      </w:r>
      <w:r w:rsidRPr="00071DA9">
        <w:rPr>
          <w:b/>
          <w:u w:val="single"/>
        </w:rPr>
        <w:t>5</w:t>
      </w:r>
      <w:bookmarkStart w:id="0" w:name="_GoBack"/>
      <w:bookmarkEnd w:id="0"/>
      <w:r w:rsidRPr="00071DA9">
        <w:rPr>
          <w:b/>
          <w:u w:val="single"/>
        </w:rPr>
        <w:t xml:space="preserve"> од Прирачникот</w:t>
      </w:r>
    </w:p>
    <w:p w:rsidR="001407A7" w:rsidRPr="001407A7" w:rsidRDefault="001407A7" w:rsidP="001407A7">
      <w:pPr>
        <w:spacing w:after="0" w:line="360" w:lineRule="auto"/>
        <w:jc w:val="both"/>
        <w:rPr>
          <w:b/>
        </w:rPr>
      </w:pPr>
    </w:p>
    <w:p w:rsidR="001407A7" w:rsidRPr="001407A7" w:rsidRDefault="001407A7" w:rsidP="001407A7">
      <w:pPr>
        <w:spacing w:after="0" w:line="360" w:lineRule="auto"/>
        <w:ind w:firstLine="720"/>
        <w:jc w:val="both"/>
      </w:pPr>
      <w:r w:rsidRPr="001407A7">
        <w:t>Основната поделба на електронските медиуми во Македонија е на: 1) јавно радиодифузно претпријатие; 2) трговски радиодифузни друштва и 3)непрофитни медиуми на заедницата.</w:t>
      </w:r>
    </w:p>
    <w:p w:rsidR="001407A7" w:rsidRPr="001407A7" w:rsidRDefault="001407A7" w:rsidP="001407A7">
      <w:pPr>
        <w:spacing w:after="0" w:line="360" w:lineRule="auto"/>
        <w:ind w:firstLine="720"/>
        <w:jc w:val="both"/>
      </w:pPr>
      <w:r w:rsidRPr="001407A7">
        <w:t>Улогата на јавен радиодифузен сервис ја извршува Македонската радио и телевизија (МРТ). Јавниот сервис треба да го рефлектира мултикултурниот и мултиетнички карактер на државата, притоа овозможувајќи слободна циркулација на идеи, мислења и изразување. МТВ треба да овозможи непречен досег до сите граѓани во земјава, односно до сите етнички, културни и специфични групи и заедници. Токму поради тоа МТВ емитува програма на 3 канали: МТВ1 на македонски јазик, МТВ2 на јазиците на заедниците (албански, турски, српски, ромски, влашки и бошњачки) и сателитскиот канал МКТВ-САТ, наменет за дијаспората, а обезбедува еден програмски сервис – Собранискиот канал - наменет за емитување на активностите на Собранието.</w:t>
      </w:r>
    </w:p>
    <w:p w:rsidR="001407A7" w:rsidRPr="001407A7" w:rsidRDefault="001407A7" w:rsidP="001407A7">
      <w:pPr>
        <w:spacing w:after="0" w:line="360" w:lineRule="auto"/>
        <w:ind w:firstLine="720"/>
        <w:jc w:val="both"/>
      </w:pPr>
      <w:r w:rsidRPr="001407A7">
        <w:t xml:space="preserve">Тргнувајќи од истите принципи, Македонското радио емитува програма на следните програмски сервиси: МР1, МР2, Програми на јазиците на немнозинските етнички заедници, Радио Канал 103 и Радио Македонија. </w:t>
      </w:r>
    </w:p>
    <w:p w:rsidR="001407A7" w:rsidRPr="001407A7" w:rsidRDefault="001407A7" w:rsidP="001407A7">
      <w:pPr>
        <w:spacing w:after="0" w:line="360" w:lineRule="auto"/>
        <w:ind w:firstLine="720"/>
        <w:jc w:val="both"/>
      </w:pPr>
      <w:r w:rsidRPr="001407A7">
        <w:t>Македонското радио произведува и програма на странски јазик наменета за соседните држави и за Европа.</w:t>
      </w:r>
    </w:p>
    <w:p w:rsidR="001407A7" w:rsidRPr="001407A7" w:rsidRDefault="001407A7" w:rsidP="001407A7">
      <w:pPr>
        <w:spacing w:after="0" w:line="360" w:lineRule="auto"/>
        <w:ind w:firstLine="720"/>
        <w:jc w:val="both"/>
      </w:pPr>
      <w:r w:rsidRPr="001407A7">
        <w:rPr>
          <w:u w:val="single"/>
        </w:rPr>
        <w:t xml:space="preserve">Јавниот радиодифузен сервис и комерцијалните медиуми се разидуваат и во поглед на тоа што МТВ не може да емитува телешопинг, времето за рекламирање на МТВ не смее да надмине повеќе од </w:t>
      </w:r>
      <w:r w:rsidR="005F2E35">
        <w:rPr>
          <w:u w:val="single"/>
        </w:rPr>
        <w:t>8</w:t>
      </w:r>
      <w:r w:rsidRPr="001407A7">
        <w:rPr>
          <w:u w:val="single"/>
        </w:rPr>
        <w:t xml:space="preserve"> минути на еден час, а рекламирањето е забрането во ударните термини </w:t>
      </w:r>
      <w:r w:rsidR="00DC1F75" w:rsidRPr="00DC1F75">
        <w:rPr>
          <w:u w:val="single"/>
        </w:rPr>
        <w:t>од 17</w:t>
      </w:r>
      <w:r w:rsidR="00DC1F75">
        <w:rPr>
          <w:u w:val="single"/>
        </w:rPr>
        <w:t>:00 до 21:</w:t>
      </w:r>
      <w:r w:rsidR="00DC1F75" w:rsidRPr="00DC1F75">
        <w:rPr>
          <w:u w:val="single"/>
        </w:rPr>
        <w:t>00 часот на телевизи</w:t>
      </w:r>
      <w:r w:rsidR="00DC1F75">
        <w:rPr>
          <w:u w:val="single"/>
        </w:rPr>
        <w:t>ските програмски сервиси и од 9:00 до 14:</w:t>
      </w:r>
      <w:r w:rsidR="00DC1F75" w:rsidRPr="00DC1F75">
        <w:rPr>
          <w:u w:val="single"/>
        </w:rPr>
        <w:t>00 часот на радио програмските сервиси, освен во преноси и интегрални снимки на спортски натпревари, програма од сопствена продукција, друга програма произведена во Република Македонија, културни манифестации и настани од големо значење утврдени согласно со овој закон.</w:t>
      </w:r>
      <w:r w:rsidRPr="001407A7">
        <w:t xml:space="preserve"> Јавниот радиодифузен сервис се финансира преку радиодифузна такса што ја плаќаат граѓаните, како и преку рекламирање, спонзорство, донации, продажба на програма и услуги. Сепак, најголемата разлика меѓу јавниот сервис и комерцијалните медиуми е во тоа што МРТ се финансира и од средства обезбедени од државниот буџет, поради што многупати е доведувана во прашање нејзината независност.</w:t>
      </w:r>
    </w:p>
    <w:p w:rsidR="001407A7" w:rsidRPr="00D11787" w:rsidRDefault="001407A7" w:rsidP="00C20D6E">
      <w:pPr>
        <w:spacing w:after="0" w:line="360" w:lineRule="auto"/>
        <w:ind w:firstLine="720"/>
        <w:jc w:val="both"/>
        <w:rPr>
          <w:u w:val="single"/>
        </w:rPr>
      </w:pPr>
      <w:r w:rsidRPr="00D11787">
        <w:rPr>
          <w:u w:val="single"/>
        </w:rPr>
        <w:lastRenderedPageBreak/>
        <w:t>Според Агенцијата за аудио и аудиовизуелни медиумски услуги</w:t>
      </w:r>
      <w:r w:rsidR="00C20D6E">
        <w:rPr>
          <w:u w:val="single"/>
        </w:rPr>
        <w:t>, в</w:t>
      </w:r>
      <w:r w:rsidRPr="00D11787">
        <w:rPr>
          <w:u w:val="single"/>
        </w:rPr>
        <w:t xml:space="preserve">о </w:t>
      </w:r>
      <w:r w:rsidR="00C20D6E">
        <w:rPr>
          <w:u w:val="single"/>
        </w:rPr>
        <w:t xml:space="preserve">почетокот </w:t>
      </w:r>
      <w:r w:rsidRPr="00D11787">
        <w:rPr>
          <w:u w:val="single"/>
        </w:rPr>
        <w:t>на 20</w:t>
      </w:r>
      <w:r w:rsidR="00C20D6E">
        <w:rPr>
          <w:u w:val="single"/>
        </w:rPr>
        <w:t>17</w:t>
      </w:r>
      <w:r w:rsidRPr="00D11787">
        <w:rPr>
          <w:u w:val="single"/>
        </w:rPr>
        <w:t xml:space="preserve"> година во земјава</w:t>
      </w:r>
      <w:r w:rsidR="00941B01">
        <w:rPr>
          <w:u w:val="single"/>
        </w:rPr>
        <w:t>, освен јавен сервис имало уште 131 радиодифузер. Од нив</w:t>
      </w:r>
      <w:r w:rsidRPr="00D11787">
        <w:rPr>
          <w:u w:val="single"/>
        </w:rPr>
        <w:t xml:space="preserve"> 1</w:t>
      </w:r>
      <w:r w:rsidR="00941B01">
        <w:rPr>
          <w:u w:val="single"/>
        </w:rPr>
        <w:t>28 биле трговски радиодифузни</w:t>
      </w:r>
      <w:r w:rsidRPr="00D11787">
        <w:rPr>
          <w:u w:val="single"/>
        </w:rPr>
        <w:t xml:space="preserve"> друштв</w:t>
      </w:r>
      <w:r w:rsidR="00941B01">
        <w:rPr>
          <w:u w:val="single"/>
        </w:rPr>
        <w:t>а</w:t>
      </w:r>
      <w:r w:rsidRPr="00D11787">
        <w:rPr>
          <w:u w:val="single"/>
        </w:rPr>
        <w:t>, или како што уште се нарекуваат – комерцијални медиуми, кои можат да бидат телевизии или радија, кои зрачат на локално, регионално и на национално ниво</w:t>
      </w:r>
      <w:r w:rsidR="00941B01">
        <w:rPr>
          <w:u w:val="single"/>
        </w:rPr>
        <w:t xml:space="preserve"> и три непрофитни радиодифузни установи</w:t>
      </w:r>
      <w:r w:rsidRPr="00D11787">
        <w:rPr>
          <w:u w:val="single"/>
        </w:rPr>
        <w:t>. Вкупната листа брои 6</w:t>
      </w:r>
      <w:r w:rsidR="00C20D6E">
        <w:rPr>
          <w:u w:val="single"/>
        </w:rPr>
        <w:t>2</w:t>
      </w:r>
      <w:r w:rsidRPr="00D11787">
        <w:rPr>
          <w:u w:val="single"/>
        </w:rPr>
        <w:t xml:space="preserve"> телевизии</w:t>
      </w:r>
      <w:r w:rsidR="00E3184F">
        <w:rPr>
          <w:rStyle w:val="FootnoteReference"/>
          <w:u w:val="single"/>
        </w:rPr>
        <w:footnoteReference w:id="1"/>
      </w:r>
      <w:r w:rsidRPr="00D11787">
        <w:rPr>
          <w:u w:val="single"/>
        </w:rPr>
        <w:t xml:space="preserve"> и </w:t>
      </w:r>
      <w:r w:rsidR="00C20D6E">
        <w:rPr>
          <w:u w:val="single"/>
        </w:rPr>
        <w:t>69</w:t>
      </w:r>
      <w:r w:rsidRPr="00D11787">
        <w:rPr>
          <w:u w:val="single"/>
        </w:rPr>
        <w:t xml:space="preserve"> радија</w:t>
      </w:r>
      <w:r w:rsidR="00E3184F">
        <w:rPr>
          <w:rStyle w:val="FootnoteReference"/>
          <w:u w:val="single"/>
        </w:rPr>
        <w:footnoteReference w:id="2"/>
      </w:r>
      <w:r w:rsidRPr="00D11787">
        <w:rPr>
          <w:u w:val="single"/>
        </w:rPr>
        <w:t xml:space="preserve">, што е исклучително голема бројка за големина на држава како нашата, во споредба со другите европски држави. Од нив, пет се национални </w:t>
      </w:r>
      <w:r w:rsidR="00F43473">
        <w:rPr>
          <w:u w:val="single"/>
        </w:rPr>
        <w:t xml:space="preserve">терестријални </w:t>
      </w:r>
      <w:r w:rsidRPr="00D11787">
        <w:rPr>
          <w:u w:val="single"/>
        </w:rPr>
        <w:t>телевизии - ТВ А</w:t>
      </w:r>
      <w:r w:rsidR="00E91729">
        <w:rPr>
          <w:u w:val="single"/>
        </w:rPr>
        <w:t>лфа</w:t>
      </w:r>
      <w:r w:rsidRPr="00D11787">
        <w:rPr>
          <w:u w:val="single"/>
        </w:rPr>
        <w:t xml:space="preserve">, ТВ Канал 5, ТВ Сител, ТВ Телма и ТВ Алсат-М, </w:t>
      </w:r>
      <w:r w:rsidR="00F43473">
        <w:rPr>
          <w:u w:val="single"/>
        </w:rPr>
        <w:t xml:space="preserve">пет кои се пренесуваат преку сателит 24 Вести, Канал 5 Плус, Наша ТВ, Сител 3, Сонце, и четири кои се емитуваат преку кабелски оператори – ТВ 21 М, Шења, ТВ Нова и ТВ Арт. Има </w:t>
      </w:r>
      <w:r w:rsidR="00C20D6E">
        <w:rPr>
          <w:u w:val="single"/>
        </w:rPr>
        <w:t>четири</w:t>
      </w:r>
      <w:r w:rsidRPr="00D11787">
        <w:rPr>
          <w:u w:val="single"/>
        </w:rPr>
        <w:t xml:space="preserve"> национални радија – Канал 77, Антена 5</w:t>
      </w:r>
      <w:r w:rsidR="00C20D6E">
        <w:rPr>
          <w:u w:val="single"/>
        </w:rPr>
        <w:t>,</w:t>
      </w:r>
      <w:r w:rsidRPr="00D11787">
        <w:rPr>
          <w:u w:val="single"/>
        </w:rPr>
        <w:t xml:space="preserve"> Метрополис </w:t>
      </w:r>
      <w:r w:rsidR="00E91729" w:rsidRPr="00D11787">
        <w:rPr>
          <w:u w:val="single"/>
        </w:rPr>
        <w:t>Радио</w:t>
      </w:r>
      <w:r w:rsidR="00C20D6E">
        <w:rPr>
          <w:u w:val="single"/>
        </w:rPr>
        <w:t xml:space="preserve"> и Радио Слободна Македонија</w:t>
      </w:r>
      <w:r w:rsidRPr="00D11787">
        <w:rPr>
          <w:u w:val="single"/>
        </w:rPr>
        <w:t xml:space="preserve">. Во Македонија има </w:t>
      </w:r>
      <w:r w:rsidR="00C20D6E">
        <w:rPr>
          <w:u w:val="single"/>
        </w:rPr>
        <w:t>27</w:t>
      </w:r>
      <w:r w:rsidRPr="00D11787">
        <w:rPr>
          <w:u w:val="single"/>
        </w:rPr>
        <w:t xml:space="preserve"> регионални телевизии </w:t>
      </w:r>
      <w:r w:rsidR="00C20D6E">
        <w:rPr>
          <w:u w:val="single"/>
        </w:rPr>
        <w:t>и 17</w:t>
      </w:r>
      <w:r w:rsidRPr="00D11787">
        <w:rPr>
          <w:u w:val="single"/>
        </w:rPr>
        <w:t xml:space="preserve"> регионални радија.</w:t>
      </w:r>
      <w:r w:rsidR="00C20D6E">
        <w:rPr>
          <w:u w:val="single"/>
        </w:rPr>
        <w:t xml:space="preserve"> </w:t>
      </w:r>
      <w:r w:rsidRPr="00D11787">
        <w:rPr>
          <w:u w:val="single"/>
        </w:rPr>
        <w:t xml:space="preserve">Бројот на локални телевизии е </w:t>
      </w:r>
      <w:r w:rsidR="00C20D6E">
        <w:rPr>
          <w:u w:val="single"/>
        </w:rPr>
        <w:t>21</w:t>
      </w:r>
      <w:r w:rsidRPr="00D11787">
        <w:rPr>
          <w:u w:val="single"/>
        </w:rPr>
        <w:t>, а на локални радија – 4</w:t>
      </w:r>
      <w:r w:rsidR="00C20D6E">
        <w:rPr>
          <w:u w:val="single"/>
        </w:rPr>
        <w:t>8</w:t>
      </w:r>
      <w:r w:rsidRPr="00D11787">
        <w:rPr>
          <w:u w:val="single"/>
        </w:rPr>
        <w:t>.</w:t>
      </w:r>
    </w:p>
    <w:p w:rsidR="001407A7" w:rsidRPr="001407A7" w:rsidRDefault="001407A7" w:rsidP="001407A7">
      <w:pPr>
        <w:spacing w:after="0" w:line="360" w:lineRule="auto"/>
        <w:ind w:firstLine="720"/>
        <w:jc w:val="both"/>
      </w:pPr>
      <w:r w:rsidRPr="001407A7">
        <w:t xml:space="preserve">Што се однесува до третиот сегмент на македонската радиодифузија - непрофитните радиостаници – тие треба да се фокусираат и да им служат на потребите и интересите на една целна публика, која, пак, воедно самата е активно вклучена во креирањето на содржините. Тие се финансираат од донации, грантови и доброволни прилози. </w:t>
      </w:r>
      <w:r w:rsidRPr="007D5EB7">
        <w:rPr>
          <w:u w:val="single"/>
        </w:rPr>
        <w:t xml:space="preserve">Во Македонија функционираат </w:t>
      </w:r>
      <w:r w:rsidR="006774C0" w:rsidRPr="007D5EB7">
        <w:rPr>
          <w:u w:val="single"/>
        </w:rPr>
        <w:t>три</w:t>
      </w:r>
      <w:r w:rsidRPr="007D5EB7">
        <w:rPr>
          <w:u w:val="single"/>
        </w:rPr>
        <w:t xml:space="preserve"> непрофитни радија</w:t>
      </w:r>
      <w:r w:rsidR="006774C0" w:rsidRPr="007D5EB7">
        <w:rPr>
          <w:u w:val="single"/>
        </w:rPr>
        <w:t xml:space="preserve"> и тоа</w:t>
      </w:r>
      <w:r w:rsidRPr="007D5EB7">
        <w:rPr>
          <w:u w:val="single"/>
        </w:rPr>
        <w:t xml:space="preserve"> универзитетск</w:t>
      </w:r>
      <w:r w:rsidR="006774C0" w:rsidRPr="007D5EB7">
        <w:rPr>
          <w:u w:val="single"/>
        </w:rPr>
        <w:t>и</w:t>
      </w:r>
      <w:r w:rsidRPr="007D5EB7">
        <w:rPr>
          <w:u w:val="single"/>
        </w:rPr>
        <w:t>т</w:t>
      </w:r>
      <w:r w:rsidR="006774C0" w:rsidRPr="007D5EB7">
        <w:rPr>
          <w:u w:val="single"/>
        </w:rPr>
        <w:t>е радија</w:t>
      </w:r>
      <w:r w:rsidRPr="007D5EB7">
        <w:rPr>
          <w:u w:val="single"/>
        </w:rPr>
        <w:t xml:space="preserve"> на</w:t>
      </w:r>
      <w:r w:rsidR="006774C0" w:rsidRPr="007D5EB7">
        <w:rPr>
          <w:u w:val="single"/>
        </w:rPr>
        <w:t>:</w:t>
      </w:r>
      <w:r w:rsidRPr="007D5EB7">
        <w:rPr>
          <w:u w:val="single"/>
        </w:rPr>
        <w:t xml:space="preserve"> Универзитетот „Гоце Делчев“ – УГД ФМ од Штип</w:t>
      </w:r>
      <w:r w:rsidR="006774C0" w:rsidRPr="007D5EB7">
        <w:rPr>
          <w:u w:val="single"/>
        </w:rPr>
        <w:t>, на Универзитетот „Св. Климент Охридски“ - УКЛО ФМ Битола и на Универзитетот „Св. Кирил и Методиј“ - СТУДЕНТ ФМ 92.9 од Скопје</w:t>
      </w:r>
      <w:r w:rsidRPr="001407A7">
        <w:t>.</w:t>
      </w:r>
    </w:p>
    <w:sectPr w:rsidR="001407A7" w:rsidRPr="001407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78" w:rsidRDefault="00CA4578" w:rsidP="00873C2D">
      <w:pPr>
        <w:spacing w:after="0" w:line="240" w:lineRule="auto"/>
      </w:pPr>
      <w:r>
        <w:separator/>
      </w:r>
    </w:p>
  </w:endnote>
  <w:endnote w:type="continuationSeparator" w:id="0">
    <w:p w:rsidR="00CA4578" w:rsidRDefault="00CA4578" w:rsidP="0087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77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C2D" w:rsidRDefault="00873C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C2D" w:rsidRDefault="00873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78" w:rsidRDefault="00CA4578" w:rsidP="00873C2D">
      <w:pPr>
        <w:spacing w:after="0" w:line="240" w:lineRule="auto"/>
      </w:pPr>
      <w:r>
        <w:separator/>
      </w:r>
    </w:p>
  </w:footnote>
  <w:footnote w:type="continuationSeparator" w:id="0">
    <w:p w:rsidR="00CA4578" w:rsidRDefault="00CA4578" w:rsidP="00873C2D">
      <w:pPr>
        <w:spacing w:after="0" w:line="240" w:lineRule="auto"/>
      </w:pPr>
      <w:r>
        <w:continuationSeparator/>
      </w:r>
    </w:p>
  </w:footnote>
  <w:footnote w:id="1">
    <w:p w:rsidR="00E3184F" w:rsidRDefault="00E318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184F">
        <w:t xml:space="preserve">Регистар на телевизии - </w:t>
      </w:r>
      <w:hyperlink r:id="rId1" w:history="1">
        <w:r w:rsidRPr="006914AA">
          <w:rPr>
            <w:rStyle w:val="Hyperlink"/>
          </w:rPr>
          <w:t>http://www.avmu.org.mk/index.php?option=com_content&amp;view=article&amp;id=1146&amp;Itemid=342&amp;lang=mk</w:t>
        </w:r>
      </w:hyperlink>
      <w:r>
        <w:t xml:space="preserve"> </w:t>
      </w:r>
    </w:p>
  </w:footnote>
  <w:footnote w:id="2">
    <w:p w:rsidR="00E3184F" w:rsidRDefault="00E318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184F">
        <w:t xml:space="preserve">Регистар на радија - </w:t>
      </w:r>
      <w:hyperlink r:id="rId2" w:history="1">
        <w:r w:rsidRPr="006914AA">
          <w:rPr>
            <w:rStyle w:val="Hyperlink"/>
          </w:rPr>
          <w:t>http://www.avmu.org.mk/index.php?option=com_content&amp;view=article&amp;id=1150&amp;Itemid=343&amp;lang=mk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A7"/>
    <w:rsid w:val="000314F2"/>
    <w:rsid w:val="00033F05"/>
    <w:rsid w:val="001407A7"/>
    <w:rsid w:val="00225C14"/>
    <w:rsid w:val="00297FC4"/>
    <w:rsid w:val="00326757"/>
    <w:rsid w:val="004604CE"/>
    <w:rsid w:val="004808F3"/>
    <w:rsid w:val="004E4AE7"/>
    <w:rsid w:val="00567C1E"/>
    <w:rsid w:val="00584121"/>
    <w:rsid w:val="005861E8"/>
    <w:rsid w:val="005F2E35"/>
    <w:rsid w:val="006774C0"/>
    <w:rsid w:val="006A3B5F"/>
    <w:rsid w:val="007749AD"/>
    <w:rsid w:val="007D5EB7"/>
    <w:rsid w:val="007E0B0D"/>
    <w:rsid w:val="00867A62"/>
    <w:rsid w:val="00873C2D"/>
    <w:rsid w:val="00941B01"/>
    <w:rsid w:val="009B4EBF"/>
    <w:rsid w:val="00C02136"/>
    <w:rsid w:val="00C11E53"/>
    <w:rsid w:val="00C20D6E"/>
    <w:rsid w:val="00C36C65"/>
    <w:rsid w:val="00C40800"/>
    <w:rsid w:val="00CA4578"/>
    <w:rsid w:val="00D11787"/>
    <w:rsid w:val="00D95CA8"/>
    <w:rsid w:val="00DC1F75"/>
    <w:rsid w:val="00DE2731"/>
    <w:rsid w:val="00E3184F"/>
    <w:rsid w:val="00E91729"/>
    <w:rsid w:val="00F4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B21B"/>
  <w15:chartTrackingRefBased/>
  <w15:docId w15:val="{683694CE-A513-4B7F-986C-83992BD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2D"/>
  </w:style>
  <w:style w:type="paragraph" w:styleId="Footer">
    <w:name w:val="footer"/>
    <w:basedOn w:val="Normal"/>
    <w:link w:val="FooterChar"/>
    <w:uiPriority w:val="99"/>
    <w:unhideWhenUsed/>
    <w:rsid w:val="00873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2D"/>
  </w:style>
  <w:style w:type="paragraph" w:styleId="FootnoteText">
    <w:name w:val="footnote text"/>
    <w:basedOn w:val="Normal"/>
    <w:link w:val="FootnoteTextChar"/>
    <w:uiPriority w:val="99"/>
    <w:semiHidden/>
    <w:unhideWhenUsed/>
    <w:rsid w:val="00E31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8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8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8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18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mu.org.mk/index.php?option=com_content&amp;view=article&amp;id=1150&amp;Itemid=343&amp;lang=mk" TargetMode="External"/><Relationship Id="rId1" Type="http://schemas.openxmlformats.org/officeDocument/2006/relationships/hyperlink" Target="http://www.avmu.org.mk/index.php?option=com_content&amp;view=article&amp;id=1146&amp;Itemid=342&amp;lang=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123D-E24A-462B-813E-161495E3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Ep. Petreska</dc:creator>
  <cp:keywords/>
  <dc:description/>
  <cp:lastModifiedBy>Emilija Ep. Petreska</cp:lastModifiedBy>
  <cp:revision>12</cp:revision>
  <dcterms:created xsi:type="dcterms:W3CDTF">2017-05-17T07:19:00Z</dcterms:created>
  <dcterms:modified xsi:type="dcterms:W3CDTF">2017-05-19T09:21:00Z</dcterms:modified>
</cp:coreProperties>
</file>